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E6" w:rsidRDefault="004452E6" w:rsidP="004452E6">
      <w:pPr>
        <w:pStyle w:val="Otsikko"/>
        <w:rPr>
          <w:lang w:val="fi-FI"/>
        </w:rPr>
      </w:pPr>
      <w:r w:rsidRPr="004452E6">
        <w:rPr>
          <w:lang w:val="fi-FI"/>
        </w:rPr>
        <w:t xml:space="preserve">PALLAS ATHENEN SYNTY JA PÄÄSY VALTAAN </w:t>
      </w:r>
    </w:p>
    <w:p w:rsidR="004452E6" w:rsidRDefault="00A31723" w:rsidP="00445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Neitsytjumalatar Pallas </w:t>
      </w:r>
      <w:proofErr w:type="spellStart"/>
      <w:r>
        <w:rPr>
          <w:rFonts w:ascii="Comic Sans MS" w:hAnsi="Comic Sans MS"/>
          <w:sz w:val="28"/>
          <w:lang w:val="fi-FI"/>
        </w:rPr>
        <w:t>Athenen</w:t>
      </w:r>
      <w:proofErr w:type="spellEnd"/>
      <w:r>
        <w:rPr>
          <w:rFonts w:ascii="Comic Sans MS" w:hAnsi="Comic Sans MS"/>
          <w:sz w:val="28"/>
          <w:lang w:val="fi-FI"/>
        </w:rPr>
        <w:t xml:space="preserve"> synty oli varsin omalaatuinen – oikeastaan hänen äitinsä oli hänen isänsä. </w:t>
      </w:r>
      <w:r w:rsidRPr="0066294E">
        <w:rPr>
          <w:rFonts w:ascii="Comic Sans MS" w:hAnsi="Comic Sans MS"/>
          <w:b/>
          <w:sz w:val="28"/>
          <w:lang w:val="fi-FI"/>
        </w:rPr>
        <w:t xml:space="preserve">A </w:t>
      </w:r>
      <w:proofErr w:type="spellStart"/>
      <w:r w:rsidRPr="0066294E">
        <w:rPr>
          <w:rFonts w:ascii="Comic Sans MS" w:hAnsi="Comic Sans MS"/>
          <w:b/>
          <w:sz w:val="28"/>
          <w:lang w:val="fi-FI"/>
        </w:rPr>
        <w:t>Thea</w:t>
      </w:r>
      <w:proofErr w:type="spellEnd"/>
      <w:r w:rsidRPr="0066294E">
        <w:rPr>
          <w:rFonts w:ascii="Comic Sans MS" w:hAnsi="Comic Sans MS"/>
          <w:b/>
          <w:sz w:val="28"/>
          <w:lang w:val="fi-FI"/>
        </w:rPr>
        <w:t xml:space="preserve"> tarkoittaa</w:t>
      </w:r>
      <w:r>
        <w:rPr>
          <w:rFonts w:ascii="Comic Sans MS" w:hAnsi="Comic Sans MS"/>
          <w:sz w:val="28"/>
          <w:lang w:val="fi-FI"/>
        </w:rPr>
        <w:t xml:space="preserve"> </w:t>
      </w:r>
      <w:r w:rsidRPr="0066294E">
        <w:rPr>
          <w:rFonts w:ascii="Comic Sans MS" w:hAnsi="Comic Sans MS"/>
          <w:sz w:val="28"/>
          <w:highlight w:val="yellow"/>
          <w:lang w:val="fi-FI"/>
        </w:rPr>
        <w:t>&gt;&gt; jumalatarta &gt;&gt;.</w:t>
      </w:r>
      <w:r>
        <w:rPr>
          <w:rFonts w:ascii="Comic Sans MS" w:hAnsi="Comic Sans MS"/>
          <w:sz w:val="28"/>
          <w:lang w:val="fi-FI"/>
        </w:rPr>
        <w:t xml:space="preserve"> </w:t>
      </w:r>
      <w:r w:rsidRPr="0066294E">
        <w:rPr>
          <w:rFonts w:ascii="Comic Sans MS" w:hAnsi="Comic Sans MS"/>
          <w:sz w:val="28"/>
          <w:highlight w:val="green"/>
          <w:lang w:val="fi-FI"/>
        </w:rPr>
        <w:t xml:space="preserve">Ateena on nimetty A </w:t>
      </w:r>
      <w:proofErr w:type="spellStart"/>
      <w:r w:rsidRPr="0066294E">
        <w:rPr>
          <w:rFonts w:ascii="Comic Sans MS" w:hAnsi="Comic Sans MS"/>
          <w:sz w:val="28"/>
          <w:highlight w:val="green"/>
          <w:lang w:val="fi-FI"/>
        </w:rPr>
        <w:t>Thean</w:t>
      </w:r>
      <w:proofErr w:type="spellEnd"/>
      <w:r w:rsidRPr="0066294E">
        <w:rPr>
          <w:rFonts w:ascii="Comic Sans MS" w:hAnsi="Comic Sans MS"/>
          <w:sz w:val="28"/>
          <w:highlight w:val="green"/>
          <w:lang w:val="fi-FI"/>
        </w:rPr>
        <w:t xml:space="preserve"> mukaan</w:t>
      </w:r>
      <w:r>
        <w:rPr>
          <w:rFonts w:ascii="Comic Sans MS" w:hAnsi="Comic Sans MS"/>
          <w:sz w:val="28"/>
          <w:lang w:val="fi-FI"/>
        </w:rPr>
        <w:t xml:space="preserve">. </w:t>
      </w:r>
    </w:p>
    <w:p w:rsidR="00A31723" w:rsidRDefault="00A31723" w:rsidP="00445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44" w:rsidRDefault="00A12344" w:rsidP="00445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Zeuksella oli vaimo nimeltään </w:t>
      </w:r>
      <w:proofErr w:type="spellStart"/>
      <w:r>
        <w:rPr>
          <w:rFonts w:ascii="Comic Sans MS" w:hAnsi="Comic Sans MS"/>
          <w:sz w:val="28"/>
          <w:lang w:val="fi-FI"/>
        </w:rPr>
        <w:t>Metis</w:t>
      </w:r>
      <w:proofErr w:type="spellEnd"/>
      <w:r>
        <w:rPr>
          <w:rFonts w:ascii="Comic Sans MS" w:hAnsi="Comic Sans MS"/>
          <w:sz w:val="28"/>
          <w:lang w:val="fi-FI"/>
        </w:rPr>
        <w:t xml:space="preserve"> ennen kuin hän solmi avioliiton Heran kanssa. Tämä oli niin viisas, että tiesi enemmän kuin kaikki </w:t>
      </w:r>
      <w:proofErr w:type="gramStart"/>
      <w:r>
        <w:rPr>
          <w:rFonts w:ascii="Comic Sans MS" w:hAnsi="Comic Sans MS"/>
          <w:sz w:val="28"/>
          <w:lang w:val="fi-FI"/>
        </w:rPr>
        <w:t>jumalat  ja</w:t>
      </w:r>
      <w:proofErr w:type="gramEnd"/>
      <w:r>
        <w:rPr>
          <w:rFonts w:ascii="Comic Sans MS" w:hAnsi="Comic Sans MS"/>
          <w:sz w:val="28"/>
          <w:lang w:val="fi-FI"/>
        </w:rPr>
        <w:t xml:space="preserve"> ihmiset yhteensä. </w:t>
      </w:r>
      <w:proofErr w:type="spellStart"/>
      <w:r>
        <w:rPr>
          <w:rFonts w:ascii="Comic Sans MS" w:hAnsi="Comic Sans MS"/>
          <w:sz w:val="28"/>
          <w:lang w:val="fi-FI"/>
        </w:rPr>
        <w:t>Metis</w:t>
      </w:r>
      <w:proofErr w:type="spellEnd"/>
      <w:r>
        <w:rPr>
          <w:rFonts w:ascii="Comic Sans MS" w:hAnsi="Comic Sans MS"/>
          <w:sz w:val="28"/>
          <w:lang w:val="fi-FI"/>
        </w:rPr>
        <w:t xml:space="preserve"> oli mm. avustanut Zeusta saavuttamaan voiton </w:t>
      </w:r>
      <w:proofErr w:type="spellStart"/>
      <w:r>
        <w:rPr>
          <w:rFonts w:ascii="Comic Sans MS" w:hAnsi="Comic Sans MS"/>
          <w:sz w:val="28"/>
          <w:lang w:val="fi-FI"/>
        </w:rPr>
        <w:t>Kronoksesta</w:t>
      </w:r>
      <w:proofErr w:type="spellEnd"/>
      <w:r>
        <w:rPr>
          <w:rFonts w:ascii="Comic Sans MS" w:hAnsi="Comic Sans MS"/>
          <w:sz w:val="28"/>
          <w:lang w:val="fi-FI"/>
        </w:rPr>
        <w:t xml:space="preserve">, mutta nyt kun hän oli raskaana miehelleen, ennustettiin, että Zeuksen lapsi tulisi syrjäyttämään isänsä. Niinpä Zeus </w:t>
      </w:r>
      <w:r w:rsidR="00DD649A">
        <w:rPr>
          <w:rFonts w:ascii="Comic Sans MS" w:hAnsi="Comic Sans MS"/>
          <w:sz w:val="28"/>
          <w:lang w:val="fi-FI"/>
        </w:rPr>
        <w:t xml:space="preserve">nielaisi </w:t>
      </w:r>
      <w:proofErr w:type="spellStart"/>
      <w:r w:rsidR="00DD649A">
        <w:rPr>
          <w:rFonts w:ascii="Comic Sans MS" w:hAnsi="Comic Sans MS"/>
          <w:sz w:val="28"/>
          <w:lang w:val="fi-FI"/>
        </w:rPr>
        <w:t>Metiksen</w:t>
      </w:r>
      <w:proofErr w:type="spellEnd"/>
      <w:r w:rsidR="00DD649A">
        <w:rPr>
          <w:rFonts w:ascii="Comic Sans MS" w:hAnsi="Comic Sans MS"/>
          <w:sz w:val="28"/>
          <w:lang w:val="fi-FI"/>
        </w:rPr>
        <w:t xml:space="preserve">, jotta olisi välttynyt häpeälliseltä kohtaloltaan. Kun Zeus sitten </w:t>
      </w:r>
      <w:proofErr w:type="gramStart"/>
      <w:r w:rsidR="00DD649A">
        <w:rPr>
          <w:rFonts w:ascii="Comic Sans MS" w:hAnsi="Comic Sans MS"/>
          <w:sz w:val="28"/>
          <w:lang w:val="fi-FI"/>
        </w:rPr>
        <w:t>myöhemmin  käveli</w:t>
      </w:r>
      <w:proofErr w:type="gramEnd"/>
      <w:r w:rsidR="00DD649A">
        <w:rPr>
          <w:rFonts w:ascii="Comic Sans MS" w:hAnsi="Comic Sans MS"/>
          <w:sz w:val="28"/>
          <w:lang w:val="fi-FI"/>
        </w:rPr>
        <w:t xml:space="preserve"> Libyassa </w:t>
      </w:r>
      <w:proofErr w:type="spellStart"/>
      <w:r w:rsidR="00DD649A">
        <w:rPr>
          <w:rFonts w:ascii="Comic Sans MS" w:hAnsi="Comic Sans MS"/>
          <w:sz w:val="28"/>
          <w:lang w:val="fi-FI"/>
        </w:rPr>
        <w:t>Tritonjärven</w:t>
      </w:r>
      <w:proofErr w:type="spellEnd"/>
      <w:r w:rsidR="00DD649A">
        <w:rPr>
          <w:rFonts w:ascii="Comic Sans MS" w:hAnsi="Comic Sans MS"/>
          <w:sz w:val="28"/>
          <w:lang w:val="fi-FI"/>
        </w:rPr>
        <w:t xml:space="preserve"> rannalla, hänet valtasi hirvittävä </w:t>
      </w:r>
      <w:r w:rsidR="00EA14EC">
        <w:rPr>
          <w:rFonts w:ascii="Comic Sans MS" w:hAnsi="Comic Sans MS"/>
          <w:sz w:val="28"/>
          <w:lang w:val="fi-FI"/>
        </w:rPr>
        <w:t xml:space="preserve">päänsärky. </w:t>
      </w:r>
      <w:r w:rsidR="00BA4FE3">
        <w:rPr>
          <w:rFonts w:ascii="Comic Sans MS" w:hAnsi="Comic Sans MS"/>
          <w:sz w:val="28"/>
          <w:lang w:val="fi-FI"/>
        </w:rPr>
        <w:t xml:space="preserve">Mitkään keinot eivät tuoneet helpotusta kipuun, ja viimein Zeuksen oli pyydettävä avukseen seppäjumala </w:t>
      </w:r>
      <w:proofErr w:type="spellStart"/>
      <w:r w:rsidR="00BA4FE3">
        <w:rPr>
          <w:rFonts w:ascii="Comic Sans MS" w:hAnsi="Comic Sans MS"/>
          <w:sz w:val="28"/>
          <w:lang w:val="fi-FI"/>
        </w:rPr>
        <w:t>Hefaistos</w:t>
      </w:r>
      <w:proofErr w:type="spellEnd"/>
      <w:r w:rsidR="00BA4FE3">
        <w:rPr>
          <w:rFonts w:ascii="Comic Sans MS" w:hAnsi="Comic Sans MS"/>
          <w:sz w:val="28"/>
          <w:lang w:val="fi-FI"/>
        </w:rPr>
        <w:t xml:space="preserve">, joka halkaisi kaksoiskirveellään ylijumalan otsan. Haavasta ponkaisi </w:t>
      </w:r>
      <w:r w:rsidR="00A3647F">
        <w:rPr>
          <w:rFonts w:ascii="Comic Sans MS" w:hAnsi="Comic Sans MS"/>
          <w:sz w:val="28"/>
          <w:lang w:val="fi-FI"/>
        </w:rPr>
        <w:t xml:space="preserve">ilmoille tyttöjumalatar </w:t>
      </w:r>
      <w:proofErr w:type="spellStart"/>
      <w:r w:rsidR="00A3647F">
        <w:rPr>
          <w:rFonts w:ascii="Comic Sans MS" w:hAnsi="Comic Sans MS"/>
          <w:sz w:val="28"/>
          <w:lang w:val="fi-FI"/>
        </w:rPr>
        <w:t>Athene</w:t>
      </w:r>
      <w:proofErr w:type="spellEnd"/>
      <w:r w:rsidR="00A3647F">
        <w:rPr>
          <w:rFonts w:ascii="Comic Sans MS" w:hAnsi="Comic Sans MS"/>
          <w:sz w:val="28"/>
          <w:lang w:val="fi-FI"/>
        </w:rPr>
        <w:t xml:space="preserve"> täydessä sotisovassa. Vastasyntynyt sai hoitajikseen libyalaisia nymfejä ja suojakseen vuohentaljan, joita libyalaisnaiset noihin aikoihin käyttivät vaatteinaan.</w:t>
      </w:r>
    </w:p>
    <w:p w:rsidR="00A3647F" w:rsidRDefault="0052371E" w:rsidP="00445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EF" w:rsidRDefault="002E48EF" w:rsidP="00445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Libya esiintyy </w:t>
      </w:r>
      <w:proofErr w:type="spellStart"/>
      <w:r>
        <w:rPr>
          <w:rFonts w:ascii="Comic Sans MS" w:hAnsi="Comic Sans MS"/>
          <w:sz w:val="28"/>
          <w:lang w:val="fi-FI"/>
        </w:rPr>
        <w:t>Athenen</w:t>
      </w:r>
      <w:proofErr w:type="spellEnd"/>
      <w:r>
        <w:rPr>
          <w:rFonts w:ascii="Comic Sans MS" w:hAnsi="Comic Sans MS"/>
          <w:sz w:val="28"/>
          <w:lang w:val="fi-FI"/>
        </w:rPr>
        <w:t xml:space="preserve"> syntytarussa siksi, että jumalattaren juuret johtavat mitä ilmeisimmin libyalaiseen amatsonikuningatar </w:t>
      </w:r>
      <w:proofErr w:type="spellStart"/>
      <w:r>
        <w:rPr>
          <w:rFonts w:ascii="Comic Sans MS" w:hAnsi="Comic Sans MS"/>
          <w:sz w:val="28"/>
          <w:lang w:val="fi-FI"/>
        </w:rPr>
        <w:t>Neithiin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proofErr w:type="gramStart"/>
      <w:r>
        <w:rPr>
          <w:rFonts w:ascii="Comic Sans MS" w:hAnsi="Comic Sans MS"/>
          <w:sz w:val="28"/>
          <w:lang w:val="fi-FI"/>
        </w:rPr>
        <w:t>Tämän  kultti</w:t>
      </w:r>
      <w:proofErr w:type="gramEnd"/>
      <w:r>
        <w:rPr>
          <w:rFonts w:ascii="Comic Sans MS" w:hAnsi="Comic Sans MS"/>
          <w:sz w:val="28"/>
          <w:lang w:val="fi-FI"/>
        </w:rPr>
        <w:t xml:space="preserve"> kulkeutui aikoinaan pakolaisten välityksellä Kreetaan, jossa jumalatarta palvottiin palatsien ja kau</w:t>
      </w:r>
      <w:r w:rsidR="00D25F6B">
        <w:rPr>
          <w:rFonts w:ascii="Comic Sans MS" w:hAnsi="Comic Sans MS"/>
          <w:sz w:val="28"/>
          <w:lang w:val="fi-FI"/>
        </w:rPr>
        <w:t>punkien  suojelijattarena</w:t>
      </w:r>
      <w:r>
        <w:rPr>
          <w:rFonts w:ascii="Comic Sans MS" w:hAnsi="Comic Sans MS"/>
          <w:sz w:val="28"/>
          <w:lang w:val="fi-FI"/>
        </w:rPr>
        <w:t xml:space="preserve">. </w:t>
      </w:r>
      <w:r w:rsidR="00204C33">
        <w:rPr>
          <w:rFonts w:ascii="Comic Sans MS" w:hAnsi="Comic Sans MS"/>
          <w:sz w:val="28"/>
          <w:lang w:val="fi-FI"/>
        </w:rPr>
        <w:lastRenderedPageBreak/>
        <w:t>Kreetalaisten kilvoitellessa kreikkalaisten kanssa Välimeren ja Attikan</w:t>
      </w:r>
      <w:r w:rsidR="00D50F5D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204C33">
        <w:rPr>
          <w:rFonts w:ascii="Comic Sans MS" w:hAnsi="Comic Sans MS"/>
          <w:sz w:val="28"/>
          <w:lang w:val="fi-FI"/>
        </w:rPr>
        <w:t xml:space="preserve"> niemimaan herruudesta jumalatar vakiinnutti asemansa olympolaisen aateliston täysivaltaisena </w:t>
      </w:r>
      <w:r w:rsidR="00C76C96">
        <w:rPr>
          <w:rFonts w:ascii="Comic Sans MS" w:hAnsi="Comic Sans MS"/>
          <w:sz w:val="28"/>
          <w:lang w:val="fi-FI"/>
        </w:rPr>
        <w:t xml:space="preserve">jäsenenä. </w:t>
      </w:r>
      <w:r w:rsidR="00BE3422">
        <w:rPr>
          <w:rFonts w:ascii="Comic Sans MS" w:hAnsi="Comic Sans MS"/>
          <w:sz w:val="28"/>
          <w:lang w:val="fi-FI"/>
        </w:rPr>
        <w:t xml:space="preserve">Sitä ennen hän joutui kuitenkin ottamaan mittaa itsensä meren jumala </w:t>
      </w:r>
      <w:proofErr w:type="spellStart"/>
      <w:r w:rsidR="00BE3422">
        <w:rPr>
          <w:rFonts w:ascii="Comic Sans MS" w:hAnsi="Comic Sans MS"/>
          <w:sz w:val="28"/>
          <w:lang w:val="fi-FI"/>
        </w:rPr>
        <w:t>Poseidonin</w:t>
      </w:r>
      <w:proofErr w:type="spellEnd"/>
      <w:r w:rsidR="00BE3422">
        <w:rPr>
          <w:rFonts w:ascii="Comic Sans MS" w:hAnsi="Comic Sans MS"/>
          <w:sz w:val="28"/>
          <w:lang w:val="fi-FI"/>
        </w:rPr>
        <w:t xml:space="preserve"> kanssa</w:t>
      </w:r>
      <w:r w:rsidR="007E7A0D">
        <w:rPr>
          <w:rFonts w:ascii="Comic Sans MS" w:hAnsi="Comic Sans MS"/>
          <w:sz w:val="28"/>
          <w:lang w:val="fi-FI"/>
        </w:rPr>
        <w:t xml:space="preserve">, kun ratkottiin sitä, kuka jumalista saisi hallintaansa Ateenan kaupungin. </w:t>
      </w:r>
      <w:proofErr w:type="spellStart"/>
      <w:r w:rsidR="00EA79E7">
        <w:rPr>
          <w:rFonts w:ascii="Comic Sans MS" w:hAnsi="Comic Sans MS"/>
          <w:sz w:val="28"/>
          <w:lang w:val="fi-FI"/>
        </w:rPr>
        <w:t>Poseidon</w:t>
      </w:r>
      <w:proofErr w:type="spellEnd"/>
      <w:r w:rsidR="00EA79E7">
        <w:rPr>
          <w:rFonts w:ascii="Comic Sans MS" w:hAnsi="Comic Sans MS"/>
          <w:sz w:val="28"/>
          <w:lang w:val="fi-FI"/>
        </w:rPr>
        <w:t xml:space="preserve"> yritti houkutella kaupunkilaiset puolelleen lahjoittamalla näille hevosen, </w:t>
      </w:r>
      <w:proofErr w:type="spellStart"/>
      <w:r w:rsidR="00EA79E7">
        <w:rPr>
          <w:rFonts w:ascii="Comic Sans MS" w:hAnsi="Comic Sans MS"/>
          <w:sz w:val="28"/>
          <w:lang w:val="fi-FI"/>
        </w:rPr>
        <w:t>Athene</w:t>
      </w:r>
      <w:proofErr w:type="spellEnd"/>
      <w:r w:rsidR="00EA79E7">
        <w:rPr>
          <w:rFonts w:ascii="Comic Sans MS" w:hAnsi="Comic Sans MS"/>
          <w:sz w:val="28"/>
          <w:lang w:val="fi-FI"/>
        </w:rPr>
        <w:t xml:space="preserve"> taas Libyasta kotoisin olevan oliivipuun. Ateenalaiset ja heidän tarunhohtoinen kuninkaansa </w:t>
      </w:r>
      <w:proofErr w:type="spellStart"/>
      <w:r w:rsidR="00EA79E7">
        <w:rPr>
          <w:rFonts w:ascii="Comic Sans MS" w:hAnsi="Comic Sans MS"/>
          <w:sz w:val="28"/>
          <w:lang w:val="fi-FI"/>
        </w:rPr>
        <w:t>Kekrops</w:t>
      </w:r>
      <w:proofErr w:type="spellEnd"/>
      <w:r w:rsidR="00EA79E7">
        <w:rPr>
          <w:rFonts w:ascii="Comic Sans MS" w:hAnsi="Comic Sans MS"/>
          <w:sz w:val="28"/>
          <w:lang w:val="fi-FI"/>
        </w:rPr>
        <w:t xml:space="preserve"> pitivät oliivipuuta hevosta monikäyttöisempänä, ja niin </w:t>
      </w:r>
      <w:proofErr w:type="spellStart"/>
      <w:r w:rsidR="00EA79E7">
        <w:rPr>
          <w:rFonts w:ascii="Comic Sans MS" w:hAnsi="Comic Sans MS"/>
          <w:sz w:val="28"/>
          <w:lang w:val="fi-FI"/>
        </w:rPr>
        <w:t>Athenesta</w:t>
      </w:r>
      <w:proofErr w:type="spellEnd"/>
      <w:r w:rsidR="00EA79E7">
        <w:rPr>
          <w:rFonts w:ascii="Comic Sans MS" w:hAnsi="Comic Sans MS"/>
          <w:sz w:val="28"/>
          <w:lang w:val="fi-FI"/>
        </w:rPr>
        <w:t xml:space="preserve"> tuli Ateenan kaupungin </w:t>
      </w:r>
      <w:r w:rsidR="006F13A9">
        <w:rPr>
          <w:rFonts w:ascii="Comic Sans MS" w:hAnsi="Comic Sans MS"/>
          <w:sz w:val="28"/>
          <w:lang w:val="fi-FI"/>
        </w:rPr>
        <w:t xml:space="preserve">suojelija, </w:t>
      </w:r>
      <w:proofErr w:type="spellStart"/>
      <w:r w:rsidR="006F13A9" w:rsidRPr="006F13A9">
        <w:rPr>
          <w:rFonts w:ascii="Comic Sans MS" w:hAnsi="Comic Sans MS"/>
          <w:b/>
          <w:sz w:val="28"/>
          <w:highlight w:val="yellow"/>
          <w:lang w:val="fi-FI"/>
        </w:rPr>
        <w:t>polias</w:t>
      </w:r>
      <w:proofErr w:type="spellEnd"/>
      <w:r w:rsidR="006F13A9">
        <w:rPr>
          <w:rFonts w:ascii="Comic Sans MS" w:hAnsi="Comic Sans MS"/>
          <w:sz w:val="28"/>
          <w:lang w:val="fi-FI"/>
        </w:rPr>
        <w:t xml:space="preserve">. Hänen kunniakseen Ateenan </w:t>
      </w:r>
      <w:proofErr w:type="spellStart"/>
      <w:r w:rsidR="006F13A9">
        <w:rPr>
          <w:rFonts w:ascii="Comic Sans MS" w:hAnsi="Comic Sans MS"/>
          <w:sz w:val="28"/>
          <w:lang w:val="fi-FI"/>
        </w:rPr>
        <w:t>Akropolikselle</w:t>
      </w:r>
      <w:proofErr w:type="spellEnd"/>
      <w:r w:rsidR="006F13A9">
        <w:rPr>
          <w:rFonts w:ascii="Comic Sans MS" w:hAnsi="Comic Sans MS"/>
          <w:sz w:val="28"/>
          <w:lang w:val="fi-FI"/>
        </w:rPr>
        <w:t xml:space="preserve"> pystytettiin 400-luvulla eKr. </w:t>
      </w:r>
      <w:proofErr w:type="spellStart"/>
      <w:r w:rsidR="006F13A9">
        <w:rPr>
          <w:rFonts w:ascii="Comic Sans MS" w:hAnsi="Comic Sans MS"/>
          <w:sz w:val="28"/>
          <w:lang w:val="fi-FI"/>
        </w:rPr>
        <w:t>Athena</w:t>
      </w:r>
      <w:proofErr w:type="spellEnd"/>
      <w:r w:rsidR="006F13A9">
        <w:rPr>
          <w:rFonts w:ascii="Comic Sans MS" w:hAnsi="Comic Sans MS"/>
          <w:sz w:val="28"/>
          <w:lang w:val="fi-FI"/>
        </w:rPr>
        <w:t xml:space="preserve"> Pallas-temppeli, jonka yhtä huonetta kutsuttiin </w:t>
      </w:r>
      <w:r w:rsidR="006F13A9" w:rsidRPr="00BC42CB">
        <w:rPr>
          <w:rFonts w:ascii="Comic Sans MS" w:hAnsi="Comic Sans MS"/>
          <w:sz w:val="28"/>
          <w:highlight w:val="yellow"/>
          <w:lang w:val="fi-FI"/>
        </w:rPr>
        <w:t>&gt;&gt; neitsyen kammioksi &gt;&gt;</w:t>
      </w:r>
      <w:r w:rsidR="006F13A9">
        <w:rPr>
          <w:rFonts w:ascii="Comic Sans MS" w:hAnsi="Comic Sans MS"/>
          <w:sz w:val="28"/>
          <w:lang w:val="fi-FI"/>
        </w:rPr>
        <w:t xml:space="preserve">, Parthenoniksi; sittemmin koko temppeli tunnetaan jälkimmäistä kaksitoistametrinen </w:t>
      </w:r>
      <w:proofErr w:type="spellStart"/>
      <w:r w:rsidR="006F13A9">
        <w:rPr>
          <w:rFonts w:ascii="Comic Sans MS" w:hAnsi="Comic Sans MS"/>
          <w:sz w:val="28"/>
          <w:lang w:val="fi-FI"/>
        </w:rPr>
        <w:t>Athenen</w:t>
      </w:r>
      <w:proofErr w:type="spellEnd"/>
      <w:r w:rsidR="006F13A9">
        <w:rPr>
          <w:rFonts w:ascii="Comic Sans MS" w:hAnsi="Comic Sans MS"/>
          <w:sz w:val="28"/>
          <w:lang w:val="fi-FI"/>
        </w:rPr>
        <w:t xml:space="preserve"> patsas, jonka oli tehnyt antiikin kuuluisin kuvanveistäjä </w:t>
      </w:r>
      <w:proofErr w:type="spellStart"/>
      <w:r w:rsidR="006F13A9">
        <w:rPr>
          <w:rFonts w:ascii="Comic Sans MS" w:hAnsi="Comic Sans MS"/>
          <w:sz w:val="28"/>
          <w:lang w:val="fi-FI"/>
        </w:rPr>
        <w:t>Feidias</w:t>
      </w:r>
      <w:proofErr w:type="spellEnd"/>
      <w:r w:rsidR="006F13A9">
        <w:rPr>
          <w:rFonts w:ascii="Comic Sans MS" w:hAnsi="Comic Sans MS"/>
          <w:sz w:val="28"/>
          <w:lang w:val="fi-FI"/>
        </w:rPr>
        <w:t>.</w:t>
      </w:r>
    </w:p>
    <w:p w:rsidR="006F13A9" w:rsidRDefault="00BC42CB" w:rsidP="00445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54" w:rsidRDefault="00773554" w:rsidP="00445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Ateenan suojelijana jumalatar tunnetaan nimellä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Promakhos</w:t>
      </w:r>
      <w:proofErr w:type="spellEnd"/>
      <w:r>
        <w:rPr>
          <w:rFonts w:ascii="Comic Sans MS" w:hAnsi="Comic Sans MS"/>
          <w:sz w:val="28"/>
          <w:lang w:val="fi-FI"/>
        </w:rPr>
        <w:t xml:space="preserve">  </w:t>
      </w:r>
      <w:r w:rsidRPr="007A7EAC">
        <w:rPr>
          <w:rFonts w:ascii="Comic Sans MS" w:hAnsi="Comic Sans MS"/>
          <w:sz w:val="28"/>
          <w:highlight w:val="yellow"/>
          <w:lang w:val="fi-FI"/>
        </w:rPr>
        <w:t>(kr</w:t>
      </w:r>
      <w:proofErr w:type="gramEnd"/>
      <w:r w:rsidRPr="007A7EAC">
        <w:rPr>
          <w:rFonts w:ascii="Comic Sans MS" w:hAnsi="Comic Sans MS"/>
          <w:sz w:val="28"/>
          <w:highlight w:val="yellow"/>
          <w:lang w:val="fi-FI"/>
        </w:rPr>
        <w:t>.</w:t>
      </w:r>
      <w:r w:rsidRPr="007A7EAC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Pr="007A7EAC">
        <w:rPr>
          <w:rFonts w:ascii="Comic Sans MS" w:hAnsi="Comic Sans MS"/>
          <w:b/>
          <w:sz w:val="28"/>
          <w:highlight w:val="yellow"/>
          <w:lang w:val="fi-FI"/>
        </w:rPr>
        <w:t>Promakhos</w:t>
      </w:r>
      <w:proofErr w:type="spellEnd"/>
      <w:r w:rsidRPr="007A7EAC">
        <w:rPr>
          <w:rFonts w:ascii="Comic Sans MS" w:hAnsi="Comic Sans MS"/>
          <w:sz w:val="28"/>
          <w:highlight w:val="yellow"/>
          <w:lang w:val="fi-FI"/>
        </w:rPr>
        <w:t xml:space="preserve"> </w:t>
      </w:r>
      <w:r w:rsidR="007A7EAC" w:rsidRPr="007A7EAC">
        <w:rPr>
          <w:rFonts w:ascii="Comic Sans MS" w:hAnsi="Comic Sans MS"/>
          <w:sz w:val="28"/>
          <w:highlight w:val="yellow"/>
          <w:lang w:val="fi-FI"/>
        </w:rPr>
        <w:t>= esitaistelija</w:t>
      </w:r>
      <w:r w:rsidRPr="007A7EAC">
        <w:rPr>
          <w:rFonts w:ascii="Comic Sans MS" w:hAnsi="Comic Sans MS"/>
          <w:sz w:val="28"/>
          <w:highlight w:val="yellow"/>
          <w:lang w:val="fi-FI"/>
        </w:rPr>
        <w:t>).</w:t>
      </w:r>
      <w:r>
        <w:rPr>
          <w:rFonts w:ascii="Comic Sans MS" w:hAnsi="Comic Sans MS"/>
          <w:sz w:val="28"/>
          <w:lang w:val="fi-FI"/>
        </w:rPr>
        <w:t xml:space="preserve"> Ateenan </w:t>
      </w:r>
      <w:r w:rsidR="007A7EAC">
        <w:rPr>
          <w:rFonts w:ascii="Comic Sans MS" w:hAnsi="Comic Sans MS"/>
          <w:sz w:val="28"/>
          <w:lang w:val="fi-FI"/>
        </w:rPr>
        <w:t xml:space="preserve">myötä </w:t>
      </w:r>
      <w:proofErr w:type="spellStart"/>
      <w:r w:rsidR="007A7EAC">
        <w:rPr>
          <w:rFonts w:ascii="Comic Sans MS" w:hAnsi="Comic Sans MS"/>
          <w:sz w:val="28"/>
          <w:lang w:val="fi-FI"/>
        </w:rPr>
        <w:t>Athenesta</w:t>
      </w:r>
      <w:proofErr w:type="spellEnd"/>
      <w:r w:rsidR="007A7EAC">
        <w:rPr>
          <w:rFonts w:ascii="Comic Sans MS" w:hAnsi="Comic Sans MS"/>
          <w:sz w:val="28"/>
          <w:lang w:val="fi-FI"/>
        </w:rPr>
        <w:t xml:space="preserve"> tuli kaikkien muidenkin, erityisesti suurten kaupunkien, metropolien suojelija. Ateena pysyi edelleen </w:t>
      </w:r>
      <w:proofErr w:type="spellStart"/>
      <w:r w:rsidR="007A7EAC">
        <w:rPr>
          <w:rFonts w:ascii="Comic Sans MS" w:hAnsi="Comic Sans MS"/>
          <w:sz w:val="28"/>
          <w:lang w:val="fi-FI"/>
        </w:rPr>
        <w:t>Athenen</w:t>
      </w:r>
      <w:proofErr w:type="spellEnd"/>
      <w:r w:rsidR="007A7EAC">
        <w:rPr>
          <w:rFonts w:ascii="Comic Sans MS" w:hAnsi="Comic Sans MS"/>
          <w:sz w:val="28"/>
          <w:lang w:val="fi-FI"/>
        </w:rPr>
        <w:t xml:space="preserve"> kotina, ja niinpä siellä vietettiin hänen kunniakseen joka neljäs vuosi suuria yleiskreikkalaisia </w:t>
      </w:r>
      <w:proofErr w:type="spellStart"/>
      <w:r w:rsidR="00DC4D53">
        <w:rPr>
          <w:rFonts w:ascii="Comic Sans MS" w:hAnsi="Comic Sans MS"/>
          <w:sz w:val="28"/>
          <w:lang w:val="fi-FI"/>
        </w:rPr>
        <w:t>Panathenaia-juhlia</w:t>
      </w:r>
      <w:proofErr w:type="spellEnd"/>
      <w:r w:rsidR="00DC4D53">
        <w:rPr>
          <w:rFonts w:ascii="Comic Sans MS" w:hAnsi="Comic Sans MS"/>
          <w:sz w:val="28"/>
          <w:lang w:val="fi-FI"/>
        </w:rPr>
        <w:t xml:space="preserve">. Seremonioihin kuului musiikkia, runonlausuntaa ja </w:t>
      </w:r>
      <w:proofErr w:type="spellStart"/>
      <w:r w:rsidR="00DC4D53">
        <w:rPr>
          <w:rFonts w:ascii="Comic Sans MS" w:hAnsi="Comic Sans MS"/>
          <w:sz w:val="28"/>
          <w:lang w:val="fi-FI"/>
        </w:rPr>
        <w:t>urheilikilpailuja</w:t>
      </w:r>
      <w:proofErr w:type="spellEnd"/>
      <w:r w:rsidR="00DC4D53">
        <w:rPr>
          <w:rFonts w:ascii="Comic Sans MS" w:hAnsi="Comic Sans MS"/>
          <w:sz w:val="28"/>
          <w:lang w:val="fi-FI"/>
        </w:rPr>
        <w:t xml:space="preserve"> sekä keskeisempänä juhlallinen kulkue, jossa pyörillä liikkunut vene täynnä </w:t>
      </w:r>
      <w:proofErr w:type="spellStart"/>
      <w:r w:rsidR="00DC4D53">
        <w:rPr>
          <w:rFonts w:ascii="Comic Sans MS" w:hAnsi="Comic Sans MS"/>
          <w:sz w:val="28"/>
          <w:lang w:val="fi-FI"/>
        </w:rPr>
        <w:t>Athenen</w:t>
      </w:r>
      <w:proofErr w:type="spellEnd"/>
      <w:r w:rsidR="00DC4D53">
        <w:rPr>
          <w:rFonts w:ascii="Comic Sans MS" w:hAnsi="Comic Sans MS"/>
          <w:sz w:val="28"/>
          <w:lang w:val="fi-FI"/>
        </w:rPr>
        <w:t xml:space="preserve"> </w:t>
      </w:r>
      <w:r w:rsidR="00D44D15">
        <w:rPr>
          <w:rFonts w:ascii="Comic Sans MS" w:hAnsi="Comic Sans MS"/>
          <w:sz w:val="28"/>
          <w:lang w:val="fi-FI"/>
        </w:rPr>
        <w:t xml:space="preserve">papittaria ja nuoria tyttöjä, </w:t>
      </w:r>
      <w:proofErr w:type="spellStart"/>
      <w:r w:rsidR="00D44D15" w:rsidRPr="00D44D15">
        <w:rPr>
          <w:rFonts w:ascii="Comic Sans MS" w:hAnsi="Comic Sans MS"/>
          <w:b/>
          <w:sz w:val="28"/>
          <w:highlight w:val="yellow"/>
          <w:lang w:val="fi-FI"/>
        </w:rPr>
        <w:t>arreforoi</w:t>
      </w:r>
      <w:proofErr w:type="spellEnd"/>
      <w:r w:rsidR="00D44D15">
        <w:rPr>
          <w:rFonts w:ascii="Comic Sans MS" w:hAnsi="Comic Sans MS"/>
          <w:sz w:val="28"/>
          <w:lang w:val="fi-FI"/>
        </w:rPr>
        <w:t xml:space="preserve">, kuljetti jumalattaren patsaalle uuden koruompeleisen </w:t>
      </w:r>
      <w:r w:rsidR="005A29D1">
        <w:rPr>
          <w:rFonts w:ascii="Comic Sans MS" w:hAnsi="Comic Sans MS"/>
          <w:sz w:val="28"/>
          <w:lang w:val="fi-FI"/>
        </w:rPr>
        <w:t xml:space="preserve">puvun, </w:t>
      </w:r>
      <w:proofErr w:type="spellStart"/>
      <w:r w:rsidR="005A29D1" w:rsidRPr="005A29D1">
        <w:rPr>
          <w:rFonts w:ascii="Comic Sans MS" w:hAnsi="Comic Sans MS"/>
          <w:b/>
          <w:sz w:val="28"/>
          <w:highlight w:val="yellow"/>
          <w:lang w:val="fi-FI"/>
        </w:rPr>
        <w:t>peploksen</w:t>
      </w:r>
      <w:proofErr w:type="spellEnd"/>
      <w:r w:rsidR="005A29D1">
        <w:rPr>
          <w:rFonts w:ascii="Comic Sans MS" w:hAnsi="Comic Sans MS"/>
          <w:sz w:val="28"/>
          <w:lang w:val="fi-FI"/>
        </w:rPr>
        <w:t xml:space="preserve">. Kulkueeseen saivat osallistua tärkeimpien ateenalaissukujen ohella myös liittolaisvaltioiden korkea-arvoiset edustajat. </w:t>
      </w:r>
    </w:p>
    <w:p w:rsidR="005A29D1" w:rsidRDefault="005A29D1" w:rsidP="00445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17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A1" w:rsidRDefault="00B91ECE" w:rsidP="004452E6">
      <w:pPr>
        <w:rPr>
          <w:rFonts w:ascii="Comic Sans MS" w:hAnsi="Comic Sans MS"/>
          <w:sz w:val="28"/>
          <w:lang w:val="fi-FI"/>
        </w:rPr>
      </w:pPr>
      <w:proofErr w:type="spellStart"/>
      <w:r w:rsidRPr="00B91ECE">
        <w:rPr>
          <w:rFonts w:ascii="Comic Sans MS" w:hAnsi="Comic Sans MS"/>
          <w:sz w:val="28"/>
          <w:highlight w:val="yellow"/>
          <w:lang w:val="fi-FI"/>
        </w:rPr>
        <w:t>Athenen</w:t>
      </w:r>
      <w:proofErr w:type="spellEnd"/>
      <w:r w:rsidRPr="00B91ECE">
        <w:rPr>
          <w:rFonts w:ascii="Comic Sans MS" w:hAnsi="Comic Sans MS"/>
          <w:sz w:val="28"/>
          <w:highlight w:val="yellow"/>
          <w:lang w:val="fi-FI"/>
        </w:rPr>
        <w:t xml:space="preserve"> </w:t>
      </w:r>
      <w:r w:rsidRPr="00B91ECE">
        <w:rPr>
          <w:rFonts w:ascii="Comic Sans MS" w:hAnsi="Comic Sans MS"/>
          <w:b/>
          <w:sz w:val="28"/>
          <w:highlight w:val="yellow"/>
          <w:lang w:val="fi-FI"/>
        </w:rPr>
        <w:t xml:space="preserve">lisänimi </w:t>
      </w:r>
      <w:proofErr w:type="gramStart"/>
      <w:r w:rsidRPr="00B91ECE">
        <w:rPr>
          <w:rFonts w:ascii="Comic Sans MS" w:hAnsi="Comic Sans MS"/>
          <w:b/>
          <w:sz w:val="28"/>
          <w:highlight w:val="yellow"/>
          <w:lang w:val="fi-FI"/>
        </w:rPr>
        <w:t>Pallas  tarkoittaa</w:t>
      </w:r>
      <w:proofErr w:type="gramEnd"/>
      <w:r w:rsidRPr="00B91ECE">
        <w:rPr>
          <w:rFonts w:ascii="Comic Sans MS" w:hAnsi="Comic Sans MS"/>
          <w:sz w:val="28"/>
          <w:highlight w:val="yellow"/>
          <w:lang w:val="fi-FI"/>
        </w:rPr>
        <w:t xml:space="preserve"> yhtäältä rohkeaa ja pätevää, toisaalta neitsyttä.</w:t>
      </w:r>
      <w:r>
        <w:rPr>
          <w:rFonts w:ascii="Comic Sans MS" w:hAnsi="Comic Sans MS"/>
          <w:sz w:val="28"/>
          <w:lang w:val="fi-FI"/>
        </w:rPr>
        <w:t xml:space="preserve"> Eräät </w:t>
      </w:r>
      <w:r w:rsidR="00994CF6">
        <w:rPr>
          <w:rFonts w:ascii="Comic Sans MS" w:hAnsi="Comic Sans MS"/>
          <w:sz w:val="28"/>
          <w:lang w:val="fi-FI"/>
        </w:rPr>
        <w:t xml:space="preserve">muinaiskreikkalaiset tarinat antavat ymmärtää, että Pallas olisi ollut alun perin </w:t>
      </w:r>
      <w:proofErr w:type="spellStart"/>
      <w:r w:rsidR="00994CF6">
        <w:rPr>
          <w:rFonts w:ascii="Comic Sans MS" w:hAnsi="Comic Sans MS"/>
          <w:sz w:val="28"/>
          <w:lang w:val="fi-FI"/>
        </w:rPr>
        <w:t>Athenen</w:t>
      </w:r>
      <w:proofErr w:type="spellEnd"/>
      <w:r w:rsidR="00994CF6">
        <w:rPr>
          <w:rFonts w:ascii="Comic Sans MS" w:hAnsi="Comic Sans MS"/>
          <w:sz w:val="28"/>
          <w:lang w:val="fi-FI"/>
        </w:rPr>
        <w:t xml:space="preserve"> kasvattisisar. Kun tyttöset kerran kisailivat keskenään, </w:t>
      </w:r>
      <w:proofErr w:type="spellStart"/>
      <w:r w:rsidR="00994CF6">
        <w:rPr>
          <w:rFonts w:ascii="Comic Sans MS" w:hAnsi="Comic Sans MS"/>
          <w:sz w:val="28"/>
          <w:lang w:val="fi-FI"/>
        </w:rPr>
        <w:t>Athene</w:t>
      </w:r>
      <w:proofErr w:type="spellEnd"/>
      <w:r w:rsidR="00994CF6">
        <w:rPr>
          <w:rFonts w:ascii="Comic Sans MS" w:hAnsi="Comic Sans MS"/>
          <w:sz w:val="28"/>
          <w:lang w:val="fi-FI"/>
        </w:rPr>
        <w:t xml:space="preserve"> leikin </w:t>
      </w:r>
      <w:proofErr w:type="spellStart"/>
      <w:r w:rsidR="00994CF6">
        <w:rPr>
          <w:rFonts w:ascii="Comic Sans MS" w:hAnsi="Comic Sans MS"/>
          <w:sz w:val="28"/>
          <w:lang w:val="fi-FI"/>
        </w:rPr>
        <w:t>tuoksinnassa</w:t>
      </w:r>
      <w:proofErr w:type="spellEnd"/>
      <w:r w:rsidR="00994CF6">
        <w:rPr>
          <w:rFonts w:ascii="Comic Sans MS" w:hAnsi="Comic Sans MS"/>
          <w:sz w:val="28"/>
          <w:lang w:val="fi-FI"/>
        </w:rPr>
        <w:t xml:space="preserve"> haavoitti</w:t>
      </w:r>
      <w:r w:rsidR="009C3C87">
        <w:rPr>
          <w:rFonts w:ascii="Comic Sans MS" w:hAnsi="Comic Sans MS"/>
          <w:sz w:val="28"/>
          <w:lang w:val="fi-FI"/>
        </w:rPr>
        <w:t xml:space="preserve"> sisartaan kuolettavasti</w:t>
      </w:r>
      <w:r w:rsidR="00994CF6">
        <w:rPr>
          <w:rFonts w:ascii="Comic Sans MS" w:hAnsi="Comic Sans MS"/>
          <w:sz w:val="28"/>
          <w:lang w:val="fi-FI"/>
        </w:rPr>
        <w:t>. Surun</w:t>
      </w:r>
      <w:r w:rsidR="009C3C87">
        <w:rPr>
          <w:rFonts w:ascii="Comic Sans MS" w:hAnsi="Comic Sans MS"/>
          <w:sz w:val="28"/>
          <w:lang w:val="fi-FI"/>
        </w:rPr>
        <w:t xml:space="preserve"> murtamana </w:t>
      </w:r>
      <w:proofErr w:type="spellStart"/>
      <w:r w:rsidR="009C3C87">
        <w:rPr>
          <w:rFonts w:ascii="Comic Sans MS" w:hAnsi="Comic Sans MS"/>
          <w:sz w:val="28"/>
          <w:lang w:val="fi-FI"/>
        </w:rPr>
        <w:t>Athene</w:t>
      </w:r>
      <w:proofErr w:type="spellEnd"/>
      <w:r w:rsidR="009C3C87">
        <w:rPr>
          <w:rFonts w:ascii="Comic Sans MS" w:hAnsi="Comic Sans MS"/>
          <w:sz w:val="28"/>
          <w:lang w:val="fi-FI"/>
        </w:rPr>
        <w:t xml:space="preserve"> sitten liitti </w:t>
      </w:r>
      <w:proofErr w:type="spellStart"/>
      <w:r w:rsidR="009C3C87">
        <w:rPr>
          <w:rFonts w:ascii="Comic Sans MS" w:hAnsi="Comic Sans MS"/>
          <w:sz w:val="28"/>
          <w:lang w:val="fi-FI"/>
        </w:rPr>
        <w:t>Pallaksen</w:t>
      </w:r>
      <w:proofErr w:type="spellEnd"/>
      <w:r w:rsidR="009C3C87">
        <w:rPr>
          <w:rFonts w:ascii="Comic Sans MS" w:hAnsi="Comic Sans MS"/>
          <w:sz w:val="28"/>
          <w:lang w:val="fi-FI"/>
        </w:rPr>
        <w:t xml:space="preserve"> osaksi omaa nimeään. Väitetään, että tahattoman surmatyönsä vuoksi </w:t>
      </w:r>
      <w:proofErr w:type="spellStart"/>
      <w:r w:rsidR="009C3C87">
        <w:rPr>
          <w:rFonts w:ascii="Comic Sans MS" w:hAnsi="Comic Sans MS"/>
          <w:sz w:val="28"/>
          <w:lang w:val="fi-FI"/>
        </w:rPr>
        <w:t>Athene</w:t>
      </w:r>
      <w:proofErr w:type="spellEnd"/>
      <w:r w:rsidR="009C3C87">
        <w:rPr>
          <w:rFonts w:ascii="Comic Sans MS" w:hAnsi="Comic Sans MS"/>
          <w:sz w:val="28"/>
          <w:lang w:val="fi-FI"/>
        </w:rPr>
        <w:t xml:space="preserve"> kovetti itsensä ja hänestä kehkeytyi vahva soturi. Toiset tarinat puolestaan kertovat Pallas-nimisestä titaanista, jonka </w:t>
      </w:r>
      <w:proofErr w:type="spellStart"/>
      <w:r w:rsidR="009C3C87">
        <w:rPr>
          <w:rFonts w:ascii="Comic Sans MS" w:hAnsi="Comic Sans MS"/>
          <w:sz w:val="28"/>
          <w:lang w:val="fi-FI"/>
        </w:rPr>
        <w:t>Athene</w:t>
      </w:r>
      <w:proofErr w:type="spellEnd"/>
      <w:r w:rsidR="009C3C87">
        <w:rPr>
          <w:rFonts w:ascii="Comic Sans MS" w:hAnsi="Comic Sans MS"/>
          <w:sz w:val="28"/>
          <w:lang w:val="fi-FI"/>
        </w:rPr>
        <w:t xml:space="preserve"> </w:t>
      </w:r>
      <w:r w:rsidR="006F0DA1">
        <w:rPr>
          <w:rFonts w:ascii="Comic Sans MS" w:hAnsi="Comic Sans MS"/>
          <w:sz w:val="28"/>
          <w:lang w:val="fi-FI"/>
        </w:rPr>
        <w:t xml:space="preserve">voitti ja surmasi alkuaikojen voimainkoitoksissa. Tämän jälkeen </w:t>
      </w:r>
      <w:proofErr w:type="spellStart"/>
      <w:r w:rsidR="006F0DA1">
        <w:rPr>
          <w:rFonts w:ascii="Comic Sans MS" w:hAnsi="Comic Sans MS"/>
          <w:sz w:val="28"/>
          <w:lang w:val="fi-FI"/>
        </w:rPr>
        <w:t>Athene</w:t>
      </w:r>
      <w:proofErr w:type="spellEnd"/>
      <w:r w:rsidR="006F0DA1">
        <w:rPr>
          <w:rFonts w:ascii="Comic Sans MS" w:hAnsi="Comic Sans MS"/>
          <w:sz w:val="28"/>
          <w:lang w:val="fi-FI"/>
        </w:rPr>
        <w:t xml:space="preserve"> olisi käyttänyt Pallas-nimeä voittonsa symbolina. </w:t>
      </w:r>
    </w:p>
    <w:p w:rsidR="00B91ECE" w:rsidRDefault="006F0DA1" w:rsidP="00445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F6">
        <w:rPr>
          <w:rFonts w:ascii="Comic Sans MS" w:hAnsi="Comic Sans MS"/>
          <w:sz w:val="28"/>
          <w:lang w:val="fi-FI"/>
        </w:rPr>
        <w:t xml:space="preserve"> </w:t>
      </w:r>
    </w:p>
    <w:p w:rsidR="00EC6904" w:rsidRDefault="00EC6904" w:rsidP="00445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Roomalaiset tunsivat </w:t>
      </w:r>
      <w:proofErr w:type="spellStart"/>
      <w:r>
        <w:rPr>
          <w:rFonts w:ascii="Comic Sans MS" w:hAnsi="Comic Sans MS"/>
          <w:sz w:val="28"/>
          <w:lang w:val="fi-FI"/>
        </w:rPr>
        <w:t>Athene-jumalattaren</w:t>
      </w:r>
      <w:proofErr w:type="spellEnd"/>
      <w:r>
        <w:rPr>
          <w:rFonts w:ascii="Comic Sans MS" w:hAnsi="Comic Sans MS"/>
          <w:sz w:val="28"/>
          <w:lang w:val="fi-FI"/>
        </w:rPr>
        <w:t xml:space="preserve"> nimellä Minerva. Hänen kunniakseen vietettiin </w:t>
      </w:r>
      <w:r w:rsidRPr="00251324">
        <w:rPr>
          <w:rFonts w:ascii="Comic Sans MS" w:hAnsi="Comic Sans MS"/>
          <w:sz w:val="28"/>
          <w:highlight w:val="yellow"/>
          <w:lang w:val="fi-FI"/>
        </w:rPr>
        <w:t xml:space="preserve">maaliskuun 19. Päivänä </w:t>
      </w:r>
      <w:proofErr w:type="spellStart"/>
      <w:r w:rsidRPr="00251324">
        <w:rPr>
          <w:rFonts w:ascii="Comic Sans MS" w:hAnsi="Comic Sans MS"/>
          <w:sz w:val="28"/>
          <w:highlight w:val="yellow"/>
          <w:lang w:val="fi-FI"/>
        </w:rPr>
        <w:t>Minervalia-juhlia</w:t>
      </w:r>
      <w:proofErr w:type="spellEnd"/>
      <w:r>
        <w:rPr>
          <w:rFonts w:ascii="Comic Sans MS" w:hAnsi="Comic Sans MS"/>
          <w:sz w:val="28"/>
          <w:lang w:val="fi-FI"/>
        </w:rPr>
        <w:t xml:space="preserve">, joiden pääosassa oli juhlasaatossa kuljetettu </w:t>
      </w:r>
      <w:proofErr w:type="spellStart"/>
      <w:r w:rsidRPr="00156D05">
        <w:rPr>
          <w:rFonts w:ascii="Comic Sans MS" w:hAnsi="Comic Sans MS"/>
          <w:b/>
          <w:sz w:val="28"/>
          <w:highlight w:val="yellow"/>
          <w:lang w:val="fi-FI"/>
        </w:rPr>
        <w:t>palladion</w:t>
      </w:r>
      <w:r>
        <w:rPr>
          <w:rFonts w:ascii="Comic Sans MS" w:hAnsi="Comic Sans MS"/>
          <w:sz w:val="28"/>
          <w:lang w:val="fi-FI"/>
        </w:rPr>
        <w:t>-patsas</w:t>
      </w:r>
      <w:proofErr w:type="spellEnd"/>
      <w:r>
        <w:rPr>
          <w:rFonts w:ascii="Comic Sans MS" w:hAnsi="Comic Sans MS"/>
          <w:sz w:val="28"/>
          <w:lang w:val="fi-FI"/>
        </w:rPr>
        <w:t xml:space="preserve">. Tarinan </w:t>
      </w:r>
      <w:r w:rsidR="00156D05">
        <w:rPr>
          <w:rFonts w:ascii="Comic Sans MS" w:hAnsi="Comic Sans MS"/>
          <w:sz w:val="28"/>
          <w:lang w:val="fi-FI"/>
        </w:rPr>
        <w:t xml:space="preserve">mukaan se oli aseistettua Pallas </w:t>
      </w:r>
      <w:proofErr w:type="spellStart"/>
      <w:r w:rsidR="00156D05">
        <w:rPr>
          <w:rFonts w:ascii="Comic Sans MS" w:hAnsi="Comic Sans MS"/>
          <w:sz w:val="28"/>
          <w:lang w:val="fi-FI"/>
        </w:rPr>
        <w:t>Athenea</w:t>
      </w:r>
      <w:proofErr w:type="spellEnd"/>
      <w:r w:rsidR="00156D05">
        <w:rPr>
          <w:rFonts w:ascii="Comic Sans MS" w:hAnsi="Comic Sans MS"/>
          <w:sz w:val="28"/>
          <w:lang w:val="fi-FI"/>
        </w:rPr>
        <w:t xml:space="preserve"> esittävä puuveistos, jonka </w:t>
      </w:r>
      <w:proofErr w:type="gramStart"/>
      <w:r w:rsidR="00156D05">
        <w:rPr>
          <w:rFonts w:ascii="Comic Sans MS" w:hAnsi="Comic Sans MS"/>
          <w:sz w:val="28"/>
          <w:lang w:val="fi-FI"/>
        </w:rPr>
        <w:t>roomalaisten  kantaisä</w:t>
      </w:r>
      <w:proofErr w:type="gramEnd"/>
      <w:r w:rsidR="00156D0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56D05">
        <w:rPr>
          <w:rFonts w:ascii="Comic Sans MS" w:hAnsi="Comic Sans MS"/>
          <w:sz w:val="28"/>
          <w:lang w:val="fi-FI"/>
        </w:rPr>
        <w:t>Aineias</w:t>
      </w:r>
      <w:proofErr w:type="spellEnd"/>
      <w:r w:rsidR="00156D05">
        <w:rPr>
          <w:rFonts w:ascii="Comic Sans MS" w:hAnsi="Comic Sans MS"/>
          <w:sz w:val="28"/>
          <w:lang w:val="fi-FI"/>
        </w:rPr>
        <w:t xml:space="preserve"> oli tuonut Roomaan ja jota palvottiin </w:t>
      </w:r>
      <w:proofErr w:type="spellStart"/>
      <w:r w:rsidR="00156D05">
        <w:rPr>
          <w:rFonts w:ascii="Comic Sans MS" w:hAnsi="Comic Sans MS"/>
          <w:sz w:val="28"/>
          <w:lang w:val="fi-FI"/>
        </w:rPr>
        <w:t>Vestan</w:t>
      </w:r>
      <w:proofErr w:type="spellEnd"/>
      <w:r w:rsidR="00156D05">
        <w:rPr>
          <w:rFonts w:ascii="Comic Sans MS" w:hAnsi="Comic Sans MS"/>
          <w:sz w:val="28"/>
          <w:lang w:val="fi-FI"/>
        </w:rPr>
        <w:t xml:space="preserve"> temppelissä kaupungin </w:t>
      </w:r>
      <w:r w:rsidR="00251324">
        <w:rPr>
          <w:rFonts w:ascii="Comic Sans MS" w:hAnsi="Comic Sans MS"/>
          <w:sz w:val="28"/>
          <w:lang w:val="fi-FI"/>
        </w:rPr>
        <w:t xml:space="preserve">suojelijana. </w:t>
      </w:r>
      <w:proofErr w:type="gramStart"/>
      <w:r w:rsidR="00251324">
        <w:rPr>
          <w:rFonts w:ascii="Comic Sans MS" w:hAnsi="Comic Sans MS"/>
          <w:sz w:val="28"/>
          <w:lang w:val="fi-FI"/>
        </w:rPr>
        <w:t xml:space="preserve">Myös </w:t>
      </w:r>
      <w:r w:rsidR="00251324" w:rsidRPr="00251324">
        <w:rPr>
          <w:rFonts w:ascii="Comic Sans MS" w:hAnsi="Comic Sans MS"/>
          <w:sz w:val="28"/>
          <w:highlight w:val="yellow"/>
          <w:lang w:val="fi-FI"/>
        </w:rPr>
        <w:t>kesäkuun 13.</w:t>
      </w:r>
      <w:proofErr w:type="gramEnd"/>
      <w:r w:rsidR="00251324" w:rsidRPr="00251324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gramStart"/>
      <w:r w:rsidR="00251324" w:rsidRPr="00251324">
        <w:rPr>
          <w:rFonts w:ascii="Comic Sans MS" w:hAnsi="Comic Sans MS"/>
          <w:sz w:val="28"/>
          <w:highlight w:val="yellow"/>
          <w:lang w:val="fi-FI"/>
        </w:rPr>
        <w:t>Päivänä  juhlittiin</w:t>
      </w:r>
      <w:proofErr w:type="gramEnd"/>
      <w:r w:rsidR="00251324" w:rsidRPr="00251324">
        <w:rPr>
          <w:rFonts w:ascii="Comic Sans MS" w:hAnsi="Comic Sans MS"/>
          <w:sz w:val="28"/>
          <w:highlight w:val="yellow"/>
          <w:lang w:val="fi-FI"/>
        </w:rPr>
        <w:t xml:space="preserve"> Minervaa; tuolloin mm. opettajat saivat vuotuisen palkkansa.</w:t>
      </w:r>
      <w:r w:rsidR="00251324">
        <w:rPr>
          <w:rFonts w:ascii="Comic Sans MS" w:hAnsi="Comic Sans MS"/>
          <w:sz w:val="28"/>
          <w:lang w:val="fi-FI"/>
        </w:rPr>
        <w:t xml:space="preserve"> </w:t>
      </w:r>
      <w:r w:rsidR="00251324" w:rsidRPr="00432063">
        <w:rPr>
          <w:rFonts w:ascii="Comic Sans MS" w:hAnsi="Comic Sans MS"/>
          <w:sz w:val="28"/>
          <w:highlight w:val="yellow"/>
          <w:lang w:val="fi-FI"/>
        </w:rPr>
        <w:t xml:space="preserve">Ciceron mukaan </w:t>
      </w:r>
      <w:proofErr w:type="spellStart"/>
      <w:r w:rsidR="00251324" w:rsidRPr="00432063">
        <w:rPr>
          <w:rFonts w:ascii="Comic Sans MS" w:hAnsi="Comic Sans MS"/>
          <w:b/>
          <w:sz w:val="28"/>
          <w:highlight w:val="yellow"/>
          <w:lang w:val="fi-FI"/>
        </w:rPr>
        <w:t>Invita</w:t>
      </w:r>
      <w:proofErr w:type="spellEnd"/>
      <w:r w:rsidR="00251324" w:rsidRPr="00432063">
        <w:rPr>
          <w:rFonts w:ascii="Comic Sans MS" w:hAnsi="Comic Sans MS"/>
          <w:b/>
          <w:sz w:val="28"/>
          <w:highlight w:val="yellow"/>
          <w:lang w:val="fi-FI"/>
        </w:rPr>
        <w:t xml:space="preserve"> Minerva</w:t>
      </w:r>
      <w:r w:rsidR="00251324" w:rsidRPr="00432063">
        <w:rPr>
          <w:rFonts w:ascii="Comic Sans MS" w:hAnsi="Comic Sans MS"/>
          <w:sz w:val="28"/>
          <w:highlight w:val="yellow"/>
          <w:lang w:val="fi-FI"/>
        </w:rPr>
        <w:t xml:space="preserve"> tarkoitti henkistä työtä, jossa ei ollut iloa tai inspiraatiota – eli </w:t>
      </w:r>
      <w:r w:rsidR="006C4B9E" w:rsidRPr="00432063">
        <w:rPr>
          <w:rFonts w:ascii="Comic Sans MS" w:hAnsi="Comic Sans MS"/>
          <w:sz w:val="28"/>
          <w:highlight w:val="yellow"/>
          <w:lang w:val="fi-FI"/>
        </w:rPr>
        <w:t>työskentelyä jumalatarta vastaan</w:t>
      </w:r>
      <w:r w:rsidR="006C4B9E">
        <w:rPr>
          <w:rFonts w:ascii="Comic Sans MS" w:hAnsi="Comic Sans MS"/>
          <w:sz w:val="28"/>
          <w:lang w:val="fi-FI"/>
        </w:rPr>
        <w:t xml:space="preserve">. </w:t>
      </w:r>
      <w:r w:rsidR="006C4B9E" w:rsidRPr="00432063">
        <w:rPr>
          <w:rFonts w:ascii="Comic Sans MS" w:hAnsi="Comic Sans MS"/>
          <w:b/>
          <w:sz w:val="28"/>
          <w:highlight w:val="yellow"/>
          <w:lang w:val="fi-FI"/>
        </w:rPr>
        <w:t xml:space="preserve">Minerva </w:t>
      </w:r>
      <w:proofErr w:type="spellStart"/>
      <w:r w:rsidR="006C4B9E" w:rsidRPr="00432063">
        <w:rPr>
          <w:rFonts w:ascii="Comic Sans MS" w:hAnsi="Comic Sans MS"/>
          <w:b/>
          <w:sz w:val="28"/>
          <w:highlight w:val="yellow"/>
          <w:lang w:val="fi-FI"/>
        </w:rPr>
        <w:t>medica</w:t>
      </w:r>
      <w:proofErr w:type="spellEnd"/>
      <w:r w:rsidR="006C4B9E" w:rsidRPr="00432063">
        <w:rPr>
          <w:rFonts w:ascii="Comic Sans MS" w:hAnsi="Comic Sans MS"/>
          <w:sz w:val="28"/>
          <w:highlight w:val="yellow"/>
          <w:lang w:val="fi-FI"/>
        </w:rPr>
        <w:t xml:space="preserve"> oli puolestaan lääketieteen jumalatar</w:t>
      </w:r>
      <w:r w:rsidR="006C4B9E">
        <w:rPr>
          <w:rFonts w:ascii="Comic Sans MS" w:hAnsi="Comic Sans MS"/>
          <w:sz w:val="28"/>
          <w:lang w:val="fi-FI"/>
        </w:rPr>
        <w:t xml:space="preserve">. Minervalla oli suojeluksissaan </w:t>
      </w:r>
      <w:r w:rsidR="00DF1CB0">
        <w:rPr>
          <w:rFonts w:ascii="Comic Sans MS" w:hAnsi="Comic Sans MS"/>
          <w:sz w:val="28"/>
          <w:lang w:val="fi-FI"/>
        </w:rPr>
        <w:t xml:space="preserve">monia samoja ammattikuntia kuin </w:t>
      </w:r>
      <w:proofErr w:type="spellStart"/>
      <w:r w:rsidR="00DF1CB0">
        <w:rPr>
          <w:rFonts w:ascii="Comic Sans MS" w:hAnsi="Comic Sans MS"/>
          <w:sz w:val="28"/>
          <w:lang w:val="fi-FI"/>
        </w:rPr>
        <w:t>Athenella</w:t>
      </w:r>
      <w:proofErr w:type="spellEnd"/>
      <w:r w:rsidR="00DF1CB0">
        <w:rPr>
          <w:rFonts w:ascii="Comic Sans MS" w:hAnsi="Comic Sans MS"/>
          <w:sz w:val="28"/>
          <w:lang w:val="fi-FI"/>
        </w:rPr>
        <w:t xml:space="preserve">, esimerkiksi arkkitehdit ja käsityöläiset. </w:t>
      </w:r>
    </w:p>
    <w:p w:rsidR="00DF1CB0" w:rsidRDefault="00DF1CB0" w:rsidP="00445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B0" w:rsidRDefault="00DF1CB0" w:rsidP="004452E6">
      <w:pPr>
        <w:rPr>
          <w:rFonts w:ascii="Comic Sans MS" w:hAnsi="Comic Sans MS"/>
          <w:sz w:val="28"/>
          <w:lang w:val="fi-FI"/>
        </w:rPr>
      </w:pPr>
    </w:p>
    <w:p w:rsidR="00DF1CB0" w:rsidRDefault="00DF1CB0" w:rsidP="00DF1CB0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847850" cy="2466975"/>
            <wp:effectExtent l="19050" t="0" r="0" b="0"/>
            <wp:docPr id="20" name="Kuva 19" descr="ci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CB0" w:rsidRDefault="00DF1CB0" w:rsidP="00DF1CB0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Cicero</w:t>
      </w:r>
    </w:p>
    <w:p w:rsidR="00912A33" w:rsidRDefault="00912A33" w:rsidP="004452E6">
      <w:pPr>
        <w:rPr>
          <w:rFonts w:ascii="Comic Sans MS" w:hAnsi="Comic Sans MS"/>
          <w:sz w:val="28"/>
          <w:lang w:val="fi-FI"/>
        </w:rPr>
      </w:pPr>
    </w:p>
    <w:p w:rsidR="00912A33" w:rsidRPr="007A7EAC" w:rsidRDefault="00912A33" w:rsidP="00912A33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914525" cy="2390775"/>
            <wp:effectExtent l="19050" t="0" r="9525" b="0"/>
            <wp:docPr id="16" name="Kuva 15" descr="fei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di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33" w:rsidRDefault="00912A33" w:rsidP="00912A33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7A7EAC">
        <w:rPr>
          <w:lang w:val="fi-FI"/>
        </w:rPr>
        <w:t>Figure</w:t>
      </w:r>
      <w:proofErr w:type="spellEnd"/>
      <w:r w:rsidRPr="007A7EAC">
        <w:rPr>
          <w:lang w:val="fi-FI"/>
        </w:rPr>
        <w:t xml:space="preserve"> </w:t>
      </w:r>
      <w:r>
        <w:fldChar w:fldCharType="begin"/>
      </w:r>
      <w:r w:rsidRPr="007A7EAC">
        <w:rPr>
          <w:lang w:val="fi-FI"/>
        </w:rPr>
        <w:instrText xml:space="preserve"> SEQ Figure \* ARABIC </w:instrText>
      </w:r>
      <w:r>
        <w:fldChar w:fldCharType="separate"/>
      </w:r>
      <w:r w:rsidR="00DF1CB0">
        <w:rPr>
          <w:noProof/>
          <w:lang w:val="fi-FI"/>
        </w:rPr>
        <w:t>2</w:t>
      </w:r>
      <w:r>
        <w:fldChar w:fldCharType="end"/>
      </w:r>
      <w:r w:rsidRPr="007A7EAC">
        <w:rPr>
          <w:lang w:val="fi-FI"/>
        </w:rPr>
        <w:t xml:space="preserve"> </w:t>
      </w:r>
      <w:proofErr w:type="spellStart"/>
      <w:r w:rsidRPr="007A7EAC">
        <w:rPr>
          <w:lang w:val="fi-FI"/>
        </w:rPr>
        <w:t>Feidias</w:t>
      </w:r>
      <w:proofErr w:type="spellEnd"/>
    </w:p>
    <w:p w:rsidR="00605F75" w:rsidRDefault="00605F75" w:rsidP="004452E6">
      <w:pPr>
        <w:rPr>
          <w:rFonts w:ascii="Comic Sans MS" w:hAnsi="Comic Sans MS"/>
          <w:sz w:val="28"/>
          <w:lang w:val="fi-FI"/>
        </w:rPr>
      </w:pPr>
    </w:p>
    <w:p w:rsidR="00605F75" w:rsidRDefault="00605F75" w:rsidP="004452E6">
      <w:pPr>
        <w:rPr>
          <w:rFonts w:ascii="Comic Sans MS" w:hAnsi="Comic Sans MS"/>
          <w:sz w:val="28"/>
          <w:lang w:val="fi-FI"/>
        </w:rPr>
      </w:pPr>
    </w:p>
    <w:p w:rsidR="00605F75" w:rsidRPr="006F0DA1" w:rsidRDefault="00605F75" w:rsidP="00605F75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619375" cy="1743075"/>
            <wp:effectExtent l="19050" t="0" r="9525" b="0"/>
            <wp:docPr id="14" name="Kuva 13" descr="parthe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hen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75" w:rsidRPr="00251324" w:rsidRDefault="00605F75" w:rsidP="00605F75">
      <w:pPr>
        <w:pStyle w:val="Kuvanotsikko"/>
        <w:rPr>
          <w:lang w:val="fi-FI"/>
        </w:rPr>
      </w:pPr>
      <w:proofErr w:type="spellStart"/>
      <w:r w:rsidRPr="006F0DA1">
        <w:rPr>
          <w:lang w:val="fi-FI"/>
        </w:rPr>
        <w:t>Figure</w:t>
      </w:r>
      <w:proofErr w:type="spellEnd"/>
      <w:r w:rsidRPr="006F0DA1">
        <w:rPr>
          <w:lang w:val="fi-FI"/>
        </w:rPr>
        <w:t xml:space="preserve"> </w:t>
      </w:r>
      <w:r>
        <w:fldChar w:fldCharType="begin"/>
      </w:r>
      <w:r w:rsidRPr="006F0DA1">
        <w:rPr>
          <w:lang w:val="fi-FI"/>
        </w:rPr>
        <w:instrText xml:space="preserve"> SEQ Figure \* ARABIC </w:instrText>
      </w:r>
      <w:r>
        <w:fldChar w:fldCharType="separate"/>
      </w:r>
      <w:r w:rsidR="00DF1CB0">
        <w:rPr>
          <w:noProof/>
          <w:lang w:val="fi-FI"/>
        </w:rPr>
        <w:t>3</w:t>
      </w:r>
      <w:r>
        <w:fldChar w:fldCharType="end"/>
      </w:r>
      <w:r w:rsidRPr="00251324">
        <w:rPr>
          <w:lang w:val="fi-FI"/>
        </w:rPr>
        <w:t>Parthenon</w:t>
      </w:r>
    </w:p>
    <w:p w:rsidR="004A12C7" w:rsidRDefault="004A12C7" w:rsidP="004A12C7">
      <w:pPr>
        <w:keepNext/>
      </w:pPr>
      <w:r>
        <w:rPr>
          <w:noProof/>
        </w:rPr>
        <w:lastRenderedPageBreak/>
        <w:drawing>
          <wp:inline distT="0" distB="0" distL="0" distR="0">
            <wp:extent cx="4438650" cy="6667500"/>
            <wp:effectExtent l="19050" t="0" r="0" b="0"/>
            <wp:docPr id="15" name="Kuva 14" descr="pallas athenen pat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las athenen pats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C7" w:rsidRPr="004A12C7" w:rsidRDefault="004A12C7" w:rsidP="004A12C7">
      <w:pPr>
        <w:pStyle w:val="Kuvanotsikko"/>
      </w:pPr>
      <w:r>
        <w:t xml:space="preserve">Figure </w:t>
      </w:r>
      <w:fldSimple w:instr=" SEQ Figure \* ARABIC ">
        <w:r w:rsidR="00DF1CB0">
          <w:rPr>
            <w:noProof/>
          </w:rPr>
          <w:t>4</w:t>
        </w:r>
      </w:fldSimple>
      <w:r>
        <w:t xml:space="preserve"> Pallas </w:t>
      </w:r>
      <w:proofErr w:type="spellStart"/>
      <w:r>
        <w:t>Athenen</w:t>
      </w:r>
      <w:proofErr w:type="spellEnd"/>
      <w:r>
        <w:t xml:space="preserve"> </w:t>
      </w:r>
      <w:proofErr w:type="spellStart"/>
      <w:r>
        <w:t>patsas</w:t>
      </w:r>
      <w:proofErr w:type="spellEnd"/>
    </w:p>
    <w:p w:rsidR="000D2CDB" w:rsidRDefault="000D2CDB" w:rsidP="004452E6">
      <w:pPr>
        <w:rPr>
          <w:rFonts w:ascii="Comic Sans MS" w:hAnsi="Comic Sans MS"/>
          <w:sz w:val="28"/>
          <w:lang w:val="fi-FI"/>
        </w:rPr>
      </w:pPr>
    </w:p>
    <w:p w:rsidR="000D2CDB" w:rsidRDefault="000D2CDB" w:rsidP="000D2CD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619375" cy="1743075"/>
            <wp:effectExtent l="19050" t="0" r="9525" b="0"/>
            <wp:docPr id="12" name="Kuva 11" descr="oliivip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ivipu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CDB" w:rsidRDefault="000D2CDB" w:rsidP="000D2CD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DF1CB0">
          <w:rPr>
            <w:noProof/>
          </w:rPr>
          <w:t>5</w:t>
        </w:r>
      </w:fldSimple>
      <w:r>
        <w:t xml:space="preserve"> </w:t>
      </w:r>
      <w:proofErr w:type="spellStart"/>
      <w:r>
        <w:t>oliivipuu</w:t>
      </w:r>
      <w:proofErr w:type="spellEnd"/>
    </w:p>
    <w:p w:rsidR="00C76C96" w:rsidRDefault="00C76C96" w:rsidP="004452E6">
      <w:pPr>
        <w:rPr>
          <w:rFonts w:ascii="Comic Sans MS" w:hAnsi="Comic Sans MS"/>
          <w:sz w:val="28"/>
          <w:lang w:val="fi-FI"/>
        </w:rPr>
      </w:pPr>
    </w:p>
    <w:p w:rsidR="00C76C96" w:rsidRDefault="00C76C96" w:rsidP="00C76C96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3343910"/>
            <wp:effectExtent l="19050" t="0" r="0" b="0"/>
            <wp:docPr id="9" name="Kuva 8" descr="väli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älimeri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96" w:rsidRDefault="00C76C96" w:rsidP="00C76C96">
      <w:pPr>
        <w:pStyle w:val="Kuvanotsikko"/>
      </w:pPr>
      <w:r>
        <w:t xml:space="preserve">Figure </w:t>
      </w:r>
      <w:fldSimple w:instr=" SEQ Figure \* ARABIC ">
        <w:r w:rsidR="00DF1CB0">
          <w:rPr>
            <w:noProof/>
          </w:rPr>
          <w:t>6</w:t>
        </w:r>
      </w:fldSimple>
      <w:r>
        <w:t xml:space="preserve">  </w:t>
      </w:r>
      <w:proofErr w:type="spellStart"/>
      <w:r>
        <w:t>Välimeri</w:t>
      </w:r>
      <w:proofErr w:type="spellEnd"/>
    </w:p>
    <w:p w:rsidR="007E7A0D" w:rsidRDefault="007E7A0D" w:rsidP="007E7A0D">
      <w:pPr>
        <w:keepNext/>
      </w:pPr>
      <w:r>
        <w:rPr>
          <w:noProof/>
        </w:rPr>
        <w:lastRenderedPageBreak/>
        <w:drawing>
          <wp:inline distT="0" distB="0" distL="0" distR="0">
            <wp:extent cx="5943600" cy="4114165"/>
            <wp:effectExtent l="19050" t="0" r="0" b="0"/>
            <wp:docPr id="11" name="Kuva 10" descr="ate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en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0D" w:rsidRPr="007E7A0D" w:rsidRDefault="007E7A0D" w:rsidP="007E7A0D">
      <w:pPr>
        <w:pStyle w:val="Kuvanotsikko"/>
      </w:pPr>
      <w:r>
        <w:t xml:space="preserve">Figure </w:t>
      </w:r>
      <w:fldSimple w:instr=" SEQ Figure \* ARABIC ">
        <w:r w:rsidR="00DF1CB0">
          <w:rPr>
            <w:noProof/>
          </w:rPr>
          <w:t>7</w:t>
        </w:r>
      </w:fldSimple>
      <w:r>
        <w:t xml:space="preserve"> </w:t>
      </w:r>
      <w:proofErr w:type="spellStart"/>
      <w:r>
        <w:t>Ateena</w:t>
      </w:r>
      <w:proofErr w:type="spellEnd"/>
    </w:p>
    <w:p w:rsidR="00A429FE" w:rsidRDefault="00A429FE" w:rsidP="00A429FE">
      <w:pPr>
        <w:keepNext/>
      </w:pPr>
      <w:r>
        <w:rPr>
          <w:noProof/>
        </w:rPr>
        <w:drawing>
          <wp:inline distT="0" distB="0" distL="0" distR="0">
            <wp:extent cx="2381250" cy="1962150"/>
            <wp:effectExtent l="19050" t="0" r="0" b="0"/>
            <wp:docPr id="10" name="Kuva 9" descr="attikan a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kan alu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FE" w:rsidRPr="00A429FE" w:rsidRDefault="00A429FE" w:rsidP="00A429FE">
      <w:pPr>
        <w:pStyle w:val="Kuvanotsikko"/>
      </w:pPr>
      <w:r>
        <w:t xml:space="preserve">Figure </w:t>
      </w:r>
      <w:fldSimple w:instr=" SEQ Figure \* ARABIC ">
        <w:r w:rsidR="00DF1CB0">
          <w:rPr>
            <w:noProof/>
          </w:rPr>
          <w:t>8</w:t>
        </w:r>
      </w:fldSimple>
      <w:r>
        <w:t xml:space="preserve"> </w:t>
      </w:r>
      <w:proofErr w:type="spellStart"/>
      <w:r>
        <w:t>Attikan</w:t>
      </w:r>
      <w:proofErr w:type="spellEnd"/>
      <w:r>
        <w:t xml:space="preserve"> </w:t>
      </w:r>
      <w:proofErr w:type="spellStart"/>
      <w:r>
        <w:t>alue</w:t>
      </w:r>
      <w:proofErr w:type="spellEnd"/>
    </w:p>
    <w:p w:rsidR="00D25F6B" w:rsidRDefault="00D25F6B" w:rsidP="004452E6">
      <w:pPr>
        <w:rPr>
          <w:rFonts w:ascii="Comic Sans MS" w:hAnsi="Comic Sans MS"/>
          <w:sz w:val="28"/>
          <w:lang w:val="fi-FI"/>
        </w:rPr>
      </w:pPr>
    </w:p>
    <w:p w:rsidR="00745B68" w:rsidRDefault="00745B68" w:rsidP="00745B68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3524250" cy="5715000"/>
            <wp:effectExtent l="19050" t="0" r="0" b="0"/>
            <wp:docPr id="5" name="Kuva 4" descr="ne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th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F6B" w:rsidRDefault="00745B68" w:rsidP="00745B68">
      <w:pPr>
        <w:pStyle w:val="Kuvanotsikko"/>
      </w:pPr>
      <w:r>
        <w:t xml:space="preserve">Figure </w:t>
      </w:r>
      <w:fldSimple w:instr=" SEQ Figure \* ARABIC ">
        <w:r w:rsidR="00DF1CB0">
          <w:rPr>
            <w:noProof/>
          </w:rPr>
          <w:t>9</w:t>
        </w:r>
      </w:fldSimple>
      <w:r>
        <w:t xml:space="preserve"> </w:t>
      </w:r>
      <w:proofErr w:type="spellStart"/>
      <w:r>
        <w:t>Neith</w:t>
      </w:r>
      <w:proofErr w:type="spellEnd"/>
    </w:p>
    <w:p w:rsidR="00626CC5" w:rsidRDefault="00626CC5" w:rsidP="00626CC5">
      <w:pPr>
        <w:keepNext/>
      </w:pPr>
      <w:r>
        <w:rPr>
          <w:noProof/>
        </w:rPr>
        <w:lastRenderedPageBreak/>
        <w:drawing>
          <wp:inline distT="0" distB="0" distL="0" distR="0">
            <wp:extent cx="1228725" cy="3714750"/>
            <wp:effectExtent l="19050" t="0" r="9525" b="0"/>
            <wp:docPr id="6" name="Kuva 5" descr="neith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th 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B68" w:rsidRDefault="00626CC5" w:rsidP="00626CC5">
      <w:pPr>
        <w:pStyle w:val="Kuvanotsikko"/>
      </w:pPr>
      <w:r>
        <w:t xml:space="preserve">Figure </w:t>
      </w:r>
      <w:fldSimple w:instr=" SEQ Figure \* ARABIC ">
        <w:r w:rsidR="00DF1CB0">
          <w:rPr>
            <w:noProof/>
          </w:rPr>
          <w:t>10</w:t>
        </w:r>
      </w:fldSimple>
      <w:r>
        <w:t xml:space="preserve"> </w:t>
      </w:r>
      <w:proofErr w:type="spellStart"/>
      <w:r>
        <w:t>Neith</w:t>
      </w:r>
      <w:proofErr w:type="spellEnd"/>
    </w:p>
    <w:p w:rsidR="008F784F" w:rsidRDefault="008F784F" w:rsidP="008F784F">
      <w:pPr>
        <w:keepNext/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8" name="Kuva 7" descr="kree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eta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C5" w:rsidRPr="00626CC5" w:rsidRDefault="008F784F" w:rsidP="008F784F">
      <w:pPr>
        <w:pStyle w:val="Kuvanotsikko"/>
      </w:pPr>
      <w:r>
        <w:t xml:space="preserve">Figure </w:t>
      </w:r>
      <w:fldSimple w:instr=" SEQ Figure \* ARABIC ">
        <w:r w:rsidR="00DF1CB0">
          <w:rPr>
            <w:noProof/>
          </w:rPr>
          <w:t>11</w:t>
        </w:r>
      </w:fldSimple>
      <w:r>
        <w:t xml:space="preserve"> </w:t>
      </w:r>
      <w:proofErr w:type="spellStart"/>
      <w:r>
        <w:t>Kreeta</w:t>
      </w:r>
      <w:proofErr w:type="spellEnd"/>
    </w:p>
    <w:p w:rsidR="002E48EF" w:rsidRDefault="002E48EF" w:rsidP="004452E6">
      <w:pPr>
        <w:rPr>
          <w:rFonts w:ascii="Comic Sans MS" w:hAnsi="Comic Sans MS"/>
          <w:sz w:val="28"/>
          <w:lang w:val="fi-FI"/>
        </w:rPr>
      </w:pPr>
    </w:p>
    <w:p w:rsidR="00EA14EC" w:rsidRDefault="00EA14EC" w:rsidP="004452E6">
      <w:pPr>
        <w:rPr>
          <w:rFonts w:ascii="Comic Sans MS" w:hAnsi="Comic Sans MS"/>
          <w:sz w:val="28"/>
          <w:lang w:val="fi-FI"/>
        </w:rPr>
      </w:pPr>
    </w:p>
    <w:p w:rsidR="00EA14EC" w:rsidRDefault="00EA14EC" w:rsidP="004452E6">
      <w:pPr>
        <w:rPr>
          <w:rFonts w:ascii="Comic Sans MS" w:hAnsi="Comic Sans MS"/>
          <w:sz w:val="28"/>
          <w:lang w:val="fi-FI"/>
        </w:rPr>
      </w:pPr>
    </w:p>
    <w:p w:rsidR="002E48EF" w:rsidRDefault="002E48EF" w:rsidP="002E48EF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3324225" cy="4429125"/>
            <wp:effectExtent l="19050" t="0" r="9525" b="0"/>
            <wp:docPr id="4" name="Kuva 3" descr="vuohenta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ohentalj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EF" w:rsidRDefault="002E48EF" w:rsidP="002E48EF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DF1CB0">
          <w:rPr>
            <w:noProof/>
          </w:rPr>
          <w:t>12</w:t>
        </w:r>
      </w:fldSimple>
      <w:r>
        <w:t xml:space="preserve"> </w:t>
      </w:r>
      <w:proofErr w:type="spellStart"/>
      <w:r>
        <w:t>vuohentalja</w:t>
      </w:r>
      <w:proofErr w:type="spellEnd"/>
    </w:p>
    <w:p w:rsidR="00EA14EC" w:rsidRDefault="00EA14EC" w:rsidP="00EA14EC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3343910"/>
            <wp:effectExtent l="19050" t="0" r="0" b="0"/>
            <wp:docPr id="2" name="Kuva 1" descr="lib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ya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4EC" w:rsidRPr="00A31723" w:rsidRDefault="00EA14EC" w:rsidP="00EA14EC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DF1CB0">
          <w:rPr>
            <w:noProof/>
          </w:rPr>
          <w:t>13</w:t>
        </w:r>
      </w:fldSimple>
      <w:r>
        <w:t xml:space="preserve"> Libya</w:t>
      </w:r>
    </w:p>
    <w:sectPr w:rsidR="00EA14EC" w:rsidRPr="00A31723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E6" w:rsidRDefault="004452E6" w:rsidP="004452E6">
      <w:pPr>
        <w:spacing w:after="0" w:line="240" w:lineRule="auto"/>
      </w:pPr>
      <w:r>
        <w:separator/>
      </w:r>
    </w:p>
  </w:endnote>
  <w:endnote w:type="continuationSeparator" w:id="0">
    <w:p w:rsidR="004452E6" w:rsidRDefault="004452E6" w:rsidP="0044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E6" w:rsidRDefault="004452E6" w:rsidP="004452E6">
      <w:pPr>
        <w:spacing w:after="0" w:line="240" w:lineRule="auto"/>
      </w:pPr>
      <w:r>
        <w:separator/>
      </w:r>
    </w:p>
  </w:footnote>
  <w:footnote w:type="continuationSeparator" w:id="0">
    <w:p w:rsidR="004452E6" w:rsidRDefault="004452E6" w:rsidP="004452E6">
      <w:pPr>
        <w:spacing w:after="0" w:line="240" w:lineRule="auto"/>
      </w:pPr>
      <w:r>
        <w:continuationSeparator/>
      </w:r>
    </w:p>
  </w:footnote>
  <w:footnote w:id="1">
    <w:p w:rsidR="00D50F5D" w:rsidRDefault="00D50F5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D50F5D">
        <w:t>https://fi.wikipedia.org/wiki/Attika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701"/>
      <w:docPartObj>
        <w:docPartGallery w:val="Page Numbers (Margins)"/>
        <w:docPartUnique/>
      </w:docPartObj>
    </w:sdtPr>
    <w:sdtContent>
      <w:p w:rsidR="004452E6" w:rsidRDefault="004452E6">
        <w:pPr>
          <w:pStyle w:val="Yltunniste"/>
        </w:pPr>
        <w:r w:rsidRPr="00440F41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1025" inset=",0,,0">
                <w:txbxContent>
                  <w:p w:rsidR="004452E6" w:rsidRDefault="004452E6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432063" w:rsidRPr="00432063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4452E6" w:rsidRDefault="004452E6">
                    <w:pPr>
                      <w:rPr>
                        <w:lang w:val="fi-FI"/>
                      </w:rPr>
                    </w:pPr>
                  </w:p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52E6"/>
    <w:rsid w:val="000D2CDB"/>
    <w:rsid w:val="00156D05"/>
    <w:rsid w:val="00204C33"/>
    <w:rsid w:val="00251324"/>
    <w:rsid w:val="002E48EF"/>
    <w:rsid w:val="00432063"/>
    <w:rsid w:val="004452E6"/>
    <w:rsid w:val="004A12C7"/>
    <w:rsid w:val="0052371E"/>
    <w:rsid w:val="005A29D1"/>
    <w:rsid w:val="00605F75"/>
    <w:rsid w:val="00626CC5"/>
    <w:rsid w:val="0066294E"/>
    <w:rsid w:val="006C4B9E"/>
    <w:rsid w:val="006F0DA1"/>
    <w:rsid w:val="006F13A9"/>
    <w:rsid w:val="00745B68"/>
    <w:rsid w:val="00773554"/>
    <w:rsid w:val="007A7EAC"/>
    <w:rsid w:val="007E7A0D"/>
    <w:rsid w:val="008F784F"/>
    <w:rsid w:val="00912A33"/>
    <w:rsid w:val="00994CF6"/>
    <w:rsid w:val="009C3C87"/>
    <w:rsid w:val="00A12344"/>
    <w:rsid w:val="00A31723"/>
    <w:rsid w:val="00A3647F"/>
    <w:rsid w:val="00A429FE"/>
    <w:rsid w:val="00B91ECE"/>
    <w:rsid w:val="00BA4FE3"/>
    <w:rsid w:val="00BC42CB"/>
    <w:rsid w:val="00BE3422"/>
    <w:rsid w:val="00C76C96"/>
    <w:rsid w:val="00D25F6B"/>
    <w:rsid w:val="00D44D15"/>
    <w:rsid w:val="00D50F5D"/>
    <w:rsid w:val="00DC4D53"/>
    <w:rsid w:val="00DD649A"/>
    <w:rsid w:val="00DF1CB0"/>
    <w:rsid w:val="00EA14EC"/>
    <w:rsid w:val="00EA79E7"/>
    <w:rsid w:val="00E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45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45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44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452E6"/>
  </w:style>
  <w:style w:type="paragraph" w:styleId="Alatunniste">
    <w:name w:val="footer"/>
    <w:basedOn w:val="Normaali"/>
    <w:link w:val="AlatunnisteChar"/>
    <w:uiPriority w:val="99"/>
    <w:unhideWhenUsed/>
    <w:rsid w:val="0044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52E6"/>
  </w:style>
  <w:style w:type="paragraph" w:styleId="Seliteteksti">
    <w:name w:val="Balloon Text"/>
    <w:basedOn w:val="Normaali"/>
    <w:link w:val="SelitetekstiChar"/>
    <w:uiPriority w:val="99"/>
    <w:semiHidden/>
    <w:unhideWhenUsed/>
    <w:rsid w:val="00A3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31723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EA14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50F5D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50F5D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50F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6584F-B740-4D0E-8785-383E5A89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2021-01-27T03:58:00Z</dcterms:created>
  <dcterms:modified xsi:type="dcterms:W3CDTF">2021-01-27T03:58:00Z</dcterms:modified>
</cp:coreProperties>
</file>