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6F" w:rsidRDefault="00E438B7" w:rsidP="00E438B7">
      <w:pPr>
        <w:pStyle w:val="Otsikko"/>
      </w:pPr>
      <w:r>
        <w:t xml:space="preserve">HESTIA NYKYMAAILMASSA </w:t>
      </w:r>
    </w:p>
    <w:p w:rsidR="0046142D" w:rsidRDefault="0046142D" w:rsidP="0046142D">
      <w:pPr>
        <w:rPr>
          <w:rFonts w:ascii="Comic Sans MS" w:hAnsi="Comic Sans MS"/>
          <w:sz w:val="28"/>
          <w:lang w:val="fi-FI"/>
        </w:rPr>
      </w:pPr>
      <w:r w:rsidRPr="0046142D">
        <w:rPr>
          <w:rFonts w:ascii="Comic Sans MS" w:hAnsi="Comic Sans MS"/>
          <w:sz w:val="28"/>
          <w:lang w:val="fi-FI"/>
        </w:rPr>
        <w:t xml:space="preserve">Antiikin aikana </w:t>
      </w:r>
      <w:proofErr w:type="spellStart"/>
      <w:r w:rsidRPr="0046142D">
        <w:rPr>
          <w:rFonts w:ascii="Comic Sans MS" w:hAnsi="Comic Sans MS"/>
          <w:sz w:val="28"/>
          <w:lang w:val="fi-FI"/>
        </w:rPr>
        <w:t>Hestia</w:t>
      </w:r>
      <w:proofErr w:type="spellEnd"/>
      <w:r w:rsidRPr="0046142D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Pr="0046142D">
        <w:rPr>
          <w:rFonts w:ascii="Comic Sans MS" w:hAnsi="Comic Sans MS"/>
          <w:sz w:val="28"/>
          <w:lang w:val="fi-FI"/>
        </w:rPr>
        <w:t>Vesta</w:t>
      </w:r>
      <w:proofErr w:type="spellEnd"/>
      <w:r w:rsidRPr="0046142D">
        <w:rPr>
          <w:rFonts w:ascii="Comic Sans MS" w:hAnsi="Comic Sans MS"/>
          <w:sz w:val="28"/>
          <w:lang w:val="fi-FI"/>
        </w:rPr>
        <w:t xml:space="preserve"> korostivat nimenomaan kodin m</w:t>
      </w:r>
      <w:r w:rsidR="00FF00E4">
        <w:rPr>
          <w:rFonts w:ascii="Comic Sans MS" w:hAnsi="Comic Sans MS"/>
          <w:sz w:val="28"/>
          <w:lang w:val="fi-FI"/>
        </w:rPr>
        <w:t xml:space="preserve">erkitystä ja pyhitystä. Samoin kuin kreikan kielen </w:t>
      </w:r>
      <w:proofErr w:type="spellStart"/>
      <w:r w:rsidR="00FF00E4" w:rsidRPr="00F75E1A">
        <w:rPr>
          <w:rFonts w:ascii="Comic Sans MS" w:hAnsi="Comic Sans MS"/>
          <w:b/>
          <w:sz w:val="28"/>
          <w:highlight w:val="yellow"/>
          <w:lang w:val="fi-FI"/>
        </w:rPr>
        <w:t>estia</w:t>
      </w:r>
      <w:proofErr w:type="spellEnd"/>
      <w:r w:rsidR="00FF00E4">
        <w:rPr>
          <w:rFonts w:ascii="Comic Sans MS" w:hAnsi="Comic Sans MS"/>
          <w:sz w:val="28"/>
          <w:lang w:val="fi-FI"/>
        </w:rPr>
        <w:t xml:space="preserve"> myös latinalainen </w:t>
      </w:r>
      <w:proofErr w:type="spellStart"/>
      <w:r w:rsidR="00FF00E4" w:rsidRPr="005F5E42">
        <w:rPr>
          <w:rFonts w:ascii="Comic Sans MS" w:hAnsi="Comic Sans MS"/>
          <w:b/>
          <w:sz w:val="28"/>
          <w:highlight w:val="yellow"/>
          <w:lang w:val="fi-FI"/>
        </w:rPr>
        <w:t>focus</w:t>
      </w:r>
      <w:proofErr w:type="spellEnd"/>
      <w:r w:rsidR="00FF00E4" w:rsidRPr="005F5E42">
        <w:rPr>
          <w:rFonts w:ascii="Comic Sans MS" w:hAnsi="Comic Sans MS"/>
          <w:b/>
          <w:sz w:val="28"/>
          <w:lang w:val="fi-FI"/>
        </w:rPr>
        <w:t xml:space="preserve"> </w:t>
      </w:r>
      <w:r w:rsidR="00FF00E4">
        <w:rPr>
          <w:rFonts w:ascii="Comic Sans MS" w:hAnsi="Comic Sans MS"/>
          <w:sz w:val="28"/>
          <w:lang w:val="fi-FI"/>
        </w:rPr>
        <w:t xml:space="preserve">tarkoittaa tulisijaa tai liettä; oikeastaan aina sähkön keksimiseen saakka </w:t>
      </w:r>
      <w:r w:rsidR="00F75E1A">
        <w:rPr>
          <w:rFonts w:ascii="Comic Sans MS" w:hAnsi="Comic Sans MS"/>
          <w:sz w:val="28"/>
          <w:lang w:val="fi-FI"/>
        </w:rPr>
        <w:t xml:space="preserve">aito tulisija on ollut kodin keskipiste, sen </w:t>
      </w:r>
      <w:r w:rsidR="00F75E1A" w:rsidRPr="00F75E1A">
        <w:rPr>
          <w:rFonts w:ascii="Comic Sans MS" w:hAnsi="Comic Sans MS"/>
          <w:b/>
          <w:sz w:val="28"/>
          <w:highlight w:val="yellow"/>
          <w:lang w:val="fi-FI"/>
        </w:rPr>
        <w:t xml:space="preserve">&gt;&gt; </w:t>
      </w:r>
      <w:proofErr w:type="spellStart"/>
      <w:r w:rsidR="00F75E1A" w:rsidRPr="00F75E1A">
        <w:rPr>
          <w:rFonts w:ascii="Comic Sans MS" w:hAnsi="Comic Sans MS"/>
          <w:b/>
          <w:sz w:val="28"/>
          <w:highlight w:val="yellow"/>
          <w:lang w:val="fi-FI"/>
        </w:rPr>
        <w:t>focus</w:t>
      </w:r>
      <w:proofErr w:type="spellEnd"/>
      <w:r w:rsidR="00F75E1A" w:rsidRPr="00F75E1A">
        <w:rPr>
          <w:rFonts w:ascii="Comic Sans MS" w:hAnsi="Comic Sans MS"/>
          <w:b/>
          <w:sz w:val="28"/>
          <w:highlight w:val="yellow"/>
          <w:lang w:val="fi-FI"/>
        </w:rPr>
        <w:t xml:space="preserve"> &gt;&gt;.</w:t>
      </w:r>
      <w:r w:rsidR="00F75E1A">
        <w:rPr>
          <w:rFonts w:ascii="Comic Sans MS" w:hAnsi="Comic Sans MS"/>
          <w:sz w:val="28"/>
          <w:lang w:val="fi-FI"/>
        </w:rPr>
        <w:t xml:space="preserve"> Suomessakin tulisijalla varustettu tupakeittiö toimi aikanaan </w:t>
      </w:r>
      <w:r w:rsidR="00BA223B">
        <w:rPr>
          <w:rFonts w:ascii="Comic Sans MS" w:hAnsi="Comic Sans MS"/>
          <w:sz w:val="28"/>
          <w:lang w:val="fi-FI"/>
        </w:rPr>
        <w:t xml:space="preserve">oleskelutilana, jossa kerrottiin tarinoita, vahvistettiin yhteenkuuluvuutta ja kiinnitettiin lapset perhe- ja </w:t>
      </w:r>
      <w:r w:rsidR="00BA223B" w:rsidRPr="00BA223B">
        <w:rPr>
          <w:rFonts w:ascii="Comic Sans MS" w:hAnsi="Comic Sans MS"/>
          <w:sz w:val="28"/>
          <w:highlight w:val="yellow"/>
          <w:lang w:val="fi-FI"/>
        </w:rPr>
        <w:t>&gt;&gt; talo &gt;&gt;</w:t>
      </w:r>
      <w:r w:rsidR="00BA223B">
        <w:rPr>
          <w:rFonts w:ascii="Comic Sans MS" w:hAnsi="Comic Sans MS"/>
          <w:sz w:val="28"/>
          <w:lang w:val="fi-FI"/>
        </w:rPr>
        <w:t xml:space="preserve"> yhteisöön. Vasta </w:t>
      </w:r>
      <w:r w:rsidR="0098663A">
        <w:rPr>
          <w:rFonts w:ascii="Comic Sans MS" w:hAnsi="Comic Sans MS"/>
          <w:sz w:val="28"/>
          <w:lang w:val="fi-FI"/>
        </w:rPr>
        <w:t xml:space="preserve">kerrostaloasuminen muutti kodin keskuksen keittiöstä </w:t>
      </w:r>
      <w:proofErr w:type="gramStart"/>
      <w:r w:rsidR="0098663A">
        <w:rPr>
          <w:rFonts w:ascii="Comic Sans MS" w:hAnsi="Comic Sans MS"/>
          <w:sz w:val="28"/>
          <w:lang w:val="fi-FI"/>
        </w:rPr>
        <w:t>olohuoneeseen  -</w:t>
      </w:r>
      <w:proofErr w:type="gramEnd"/>
      <w:r w:rsidR="0098663A">
        <w:rPr>
          <w:rFonts w:ascii="Comic Sans MS" w:hAnsi="Comic Sans MS"/>
          <w:sz w:val="28"/>
          <w:lang w:val="fi-FI"/>
        </w:rPr>
        <w:t xml:space="preserve"> siksi että olohuoneessa oli uusi </w:t>
      </w:r>
      <w:proofErr w:type="spellStart"/>
      <w:r w:rsidR="0098663A" w:rsidRPr="0098663A">
        <w:rPr>
          <w:rFonts w:ascii="Comic Sans MS" w:hAnsi="Comic Sans MS"/>
          <w:b/>
          <w:sz w:val="28"/>
          <w:highlight w:val="yellow"/>
          <w:lang w:val="fi-FI"/>
        </w:rPr>
        <w:t>focus</w:t>
      </w:r>
      <w:proofErr w:type="spellEnd"/>
      <w:r w:rsidR="0098663A">
        <w:rPr>
          <w:rFonts w:ascii="Comic Sans MS" w:hAnsi="Comic Sans MS"/>
          <w:sz w:val="28"/>
          <w:lang w:val="fi-FI"/>
        </w:rPr>
        <w:t xml:space="preserve">, televisio. </w:t>
      </w:r>
      <w:r w:rsidR="0098663A" w:rsidRPr="00A24A6B">
        <w:rPr>
          <w:rFonts w:ascii="Comic Sans MS" w:hAnsi="Comic Sans MS"/>
          <w:sz w:val="28"/>
          <w:highlight w:val="yellow"/>
          <w:lang w:val="fi-FI"/>
        </w:rPr>
        <w:t>Fokusointi tarkoittaa itse asiassa rajaamista, keskittämistä tai tiivistämistä.</w:t>
      </w:r>
      <w:r w:rsidR="0098663A">
        <w:rPr>
          <w:rFonts w:ascii="Comic Sans MS" w:hAnsi="Comic Sans MS"/>
          <w:sz w:val="28"/>
          <w:lang w:val="fi-FI"/>
        </w:rPr>
        <w:t xml:space="preserve"> Tapahtuipa se millä keinoin tahansa, toiminnalla on aina selvä yhteys </w:t>
      </w:r>
      <w:proofErr w:type="spellStart"/>
      <w:r w:rsidR="0098663A">
        <w:rPr>
          <w:rFonts w:ascii="Comic Sans MS" w:hAnsi="Comic Sans MS"/>
          <w:sz w:val="28"/>
          <w:lang w:val="fi-FI"/>
        </w:rPr>
        <w:t>Hestian</w:t>
      </w:r>
      <w:proofErr w:type="spellEnd"/>
      <w:r w:rsidR="0098663A">
        <w:rPr>
          <w:rFonts w:ascii="Comic Sans MS" w:hAnsi="Comic Sans MS"/>
          <w:sz w:val="28"/>
          <w:lang w:val="fi-FI"/>
        </w:rPr>
        <w:t xml:space="preserve"> energioiden kanavointiin ja keskittämiseen.</w:t>
      </w:r>
    </w:p>
    <w:p w:rsidR="0098663A" w:rsidRDefault="00A24A6B" w:rsidP="0046142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81" w:rsidRDefault="00493F81" w:rsidP="0046142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Me suomalaiset olemme mökkikansaa ja kaipaamme omaa </w:t>
      </w:r>
      <w:r w:rsidR="008A4E44">
        <w:rPr>
          <w:rFonts w:ascii="Comic Sans MS" w:hAnsi="Comic Sans MS"/>
          <w:sz w:val="28"/>
          <w:lang w:val="fi-FI"/>
        </w:rPr>
        <w:t xml:space="preserve">rauhaa. Vetäydyttäessä luontoon, kesäasunnolle tai mökille takalla tai muualla tulisijalla on usein keskeinen merkitys. Myös nuotiotulen kokoavan merkityksen voi ymmärtää </w:t>
      </w:r>
      <w:proofErr w:type="spellStart"/>
      <w:r w:rsidR="008A4E44">
        <w:rPr>
          <w:rFonts w:ascii="Comic Sans MS" w:hAnsi="Comic Sans MS"/>
          <w:sz w:val="28"/>
          <w:lang w:val="fi-FI"/>
        </w:rPr>
        <w:t>Hestia-prinsiipin</w:t>
      </w:r>
      <w:proofErr w:type="spellEnd"/>
      <w:r w:rsidR="008A4E44">
        <w:rPr>
          <w:rFonts w:ascii="Comic Sans MS" w:hAnsi="Comic Sans MS"/>
          <w:sz w:val="28"/>
          <w:lang w:val="fi-FI"/>
        </w:rPr>
        <w:t xml:space="preserve"> pohjalta. Tulta k</w:t>
      </w:r>
      <w:r w:rsidR="00DA25B4">
        <w:rPr>
          <w:rFonts w:ascii="Comic Sans MS" w:hAnsi="Comic Sans MS"/>
          <w:sz w:val="28"/>
          <w:lang w:val="fi-FI"/>
        </w:rPr>
        <w:t xml:space="preserve">atselemalla kaupunki-ihminen rauhoittuu ja pääsee lähelle omaa sisäistä keskipistettään. </w:t>
      </w:r>
      <w:proofErr w:type="gramStart"/>
      <w:r w:rsidR="00DA25B4">
        <w:rPr>
          <w:rFonts w:ascii="Comic Sans MS" w:hAnsi="Comic Sans MS"/>
          <w:sz w:val="28"/>
          <w:lang w:val="fi-FI"/>
        </w:rPr>
        <w:t>Takkatulikulttuurin  lisäksi</w:t>
      </w:r>
      <w:proofErr w:type="gramEnd"/>
      <w:r w:rsidR="00DA25B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A25B4">
        <w:rPr>
          <w:rFonts w:ascii="Comic Sans MS" w:hAnsi="Comic Sans MS"/>
          <w:sz w:val="28"/>
          <w:lang w:val="fi-FI"/>
        </w:rPr>
        <w:t>Hestia-rituaalia</w:t>
      </w:r>
      <w:proofErr w:type="spellEnd"/>
      <w:r w:rsidR="00DA25B4">
        <w:rPr>
          <w:rFonts w:ascii="Comic Sans MS" w:hAnsi="Comic Sans MS"/>
          <w:sz w:val="28"/>
          <w:lang w:val="fi-FI"/>
        </w:rPr>
        <w:t xml:space="preserve"> edustaa samankaltaista hiljentymistä kuin kirkossa käynti kirkkouskovaiselle. On myös erittäin ymmärrettävää, että </w:t>
      </w:r>
      <w:r w:rsidR="00DA25B4" w:rsidRPr="00DA25B4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="00DA25B4" w:rsidRPr="00DA25B4">
        <w:rPr>
          <w:rFonts w:ascii="Comic Sans MS" w:hAnsi="Comic Sans MS"/>
          <w:sz w:val="28"/>
          <w:highlight w:val="yellow"/>
          <w:lang w:val="fi-FI"/>
        </w:rPr>
        <w:t>hestialaisille</w:t>
      </w:r>
      <w:proofErr w:type="spellEnd"/>
      <w:r w:rsidR="00DA25B4" w:rsidRPr="00DA25B4">
        <w:rPr>
          <w:rFonts w:ascii="Comic Sans MS" w:hAnsi="Comic Sans MS"/>
          <w:sz w:val="28"/>
          <w:highlight w:val="yellow"/>
          <w:lang w:val="fi-FI"/>
        </w:rPr>
        <w:t xml:space="preserve"> &gt;&gt;</w:t>
      </w:r>
      <w:r w:rsidR="00DA25B4">
        <w:rPr>
          <w:rFonts w:ascii="Comic Sans MS" w:hAnsi="Comic Sans MS"/>
          <w:sz w:val="28"/>
          <w:lang w:val="fi-FI"/>
        </w:rPr>
        <w:t xml:space="preserve"> seksuaalisuus saunassa on tabu: seksi ei kuulu </w:t>
      </w:r>
      <w:proofErr w:type="spellStart"/>
      <w:r w:rsidR="00DA25B4">
        <w:rPr>
          <w:rFonts w:ascii="Comic Sans MS" w:hAnsi="Comic Sans MS"/>
          <w:sz w:val="28"/>
          <w:lang w:val="fi-FI"/>
        </w:rPr>
        <w:t>puhdistatumispaikkaan</w:t>
      </w:r>
      <w:proofErr w:type="spellEnd"/>
      <w:r w:rsidR="00DA25B4">
        <w:rPr>
          <w:rFonts w:ascii="Comic Sans MS" w:hAnsi="Comic Sans MS"/>
          <w:sz w:val="28"/>
          <w:lang w:val="fi-FI"/>
        </w:rPr>
        <w:t xml:space="preserve"> – temppeliin. </w:t>
      </w:r>
    </w:p>
    <w:p w:rsidR="00DA25B4" w:rsidRDefault="00DA25B4" w:rsidP="0046142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25" w:rsidRDefault="00956725" w:rsidP="0046142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Meidän leveysasteillamme kesä </w:t>
      </w:r>
      <w:proofErr w:type="spellStart"/>
      <w:r>
        <w:rPr>
          <w:rFonts w:ascii="Comic Sans MS" w:hAnsi="Comic Sans MS"/>
          <w:sz w:val="28"/>
          <w:lang w:val="fi-FI"/>
        </w:rPr>
        <w:t>-ja</w:t>
      </w:r>
      <w:proofErr w:type="spellEnd"/>
      <w:r>
        <w:rPr>
          <w:rFonts w:ascii="Comic Sans MS" w:hAnsi="Comic Sans MS"/>
          <w:sz w:val="28"/>
          <w:lang w:val="fi-FI"/>
        </w:rPr>
        <w:t xml:space="preserve"> talvipäivänseisauksiin liittyvät tulijuhlat ovat paikallisia</w:t>
      </w:r>
      <w:r w:rsidR="00A57467"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Hestia-seremonioita</w:t>
      </w:r>
      <w:proofErr w:type="spellEnd"/>
      <w:r>
        <w:rPr>
          <w:rFonts w:ascii="Comic Sans MS" w:hAnsi="Comic Sans MS"/>
          <w:sz w:val="28"/>
          <w:lang w:val="fi-FI"/>
        </w:rPr>
        <w:t xml:space="preserve">: juhannuksena sytytetään kokot, jouluna kynttilät. Kynttilän polttaminen on sinänsä </w:t>
      </w:r>
      <w:proofErr w:type="spellStart"/>
      <w:r>
        <w:rPr>
          <w:rFonts w:ascii="Comic Sans MS" w:hAnsi="Comic Sans MS"/>
          <w:sz w:val="28"/>
          <w:lang w:val="fi-FI"/>
        </w:rPr>
        <w:t>Hestia-toimitus</w:t>
      </w:r>
      <w:proofErr w:type="spellEnd"/>
      <w:r>
        <w:rPr>
          <w:rFonts w:ascii="Comic Sans MS" w:hAnsi="Comic Sans MS"/>
          <w:sz w:val="28"/>
          <w:lang w:val="fi-FI"/>
        </w:rPr>
        <w:t xml:space="preserve">. Kynttilän sytyttäminen luo erityistä tunnelmaa ja juhlavaa ilmapiiriä, se on kuin </w:t>
      </w:r>
      <w:proofErr w:type="spellStart"/>
      <w:r w:rsidR="00AD5E28">
        <w:rPr>
          <w:rFonts w:ascii="Comic Sans MS" w:hAnsi="Comic Sans MS"/>
          <w:sz w:val="28"/>
          <w:lang w:val="fi-FI"/>
        </w:rPr>
        <w:t>Hestian</w:t>
      </w:r>
      <w:proofErr w:type="spellEnd"/>
      <w:r w:rsidR="00AD5E28">
        <w:rPr>
          <w:rFonts w:ascii="Comic Sans MS" w:hAnsi="Comic Sans MS"/>
          <w:sz w:val="28"/>
          <w:lang w:val="fi-FI"/>
        </w:rPr>
        <w:t xml:space="preserve"> hengen kutsumista paikalle, koska </w:t>
      </w:r>
      <w:proofErr w:type="spellStart"/>
      <w:r w:rsidR="00AD5E28" w:rsidRPr="008F75FF">
        <w:rPr>
          <w:rFonts w:ascii="Comic Sans MS" w:hAnsi="Comic Sans MS"/>
          <w:sz w:val="28"/>
          <w:highlight w:val="yellow"/>
          <w:lang w:val="fi-FI"/>
        </w:rPr>
        <w:t>Hestian</w:t>
      </w:r>
      <w:proofErr w:type="spellEnd"/>
      <w:r w:rsidR="00AD5E28" w:rsidRPr="008F75FF">
        <w:rPr>
          <w:rFonts w:ascii="Comic Sans MS" w:hAnsi="Comic Sans MS"/>
          <w:sz w:val="28"/>
          <w:highlight w:val="yellow"/>
          <w:lang w:val="fi-FI"/>
        </w:rPr>
        <w:t xml:space="preserve"> perustehtävä on hengen virittäminen ja sen ilmentäminen.</w:t>
      </w:r>
      <w:r w:rsidR="00AD5E28">
        <w:rPr>
          <w:rFonts w:ascii="Comic Sans MS" w:hAnsi="Comic Sans MS"/>
          <w:sz w:val="28"/>
          <w:lang w:val="fi-FI"/>
        </w:rPr>
        <w:t xml:space="preserve"> </w:t>
      </w:r>
    </w:p>
    <w:p w:rsidR="00AD5E28" w:rsidRDefault="00AD5E28" w:rsidP="0046142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FF" w:rsidRDefault="008F75FF" w:rsidP="0046142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Joulujuhla, jos mikä, kuuluu selvästi </w:t>
      </w: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toimintareviiriin, koska Neitsyt Maria voidaan katsoa </w:t>
      </w:r>
      <w:proofErr w:type="spellStart"/>
      <w:r>
        <w:rPr>
          <w:rFonts w:ascii="Comic Sans MS" w:hAnsi="Comic Sans MS"/>
          <w:sz w:val="28"/>
          <w:lang w:val="fi-FI"/>
        </w:rPr>
        <w:t>Hestia-jumalattaren</w:t>
      </w:r>
      <w:proofErr w:type="spellEnd"/>
      <w:r>
        <w:rPr>
          <w:rFonts w:ascii="Comic Sans MS" w:hAnsi="Comic Sans MS"/>
          <w:sz w:val="28"/>
          <w:lang w:val="fi-FI"/>
        </w:rPr>
        <w:t xml:space="preserve"> yhdeksi ilmenemis</w:t>
      </w:r>
      <w:r w:rsidR="00F07539">
        <w:rPr>
          <w:rFonts w:ascii="Comic Sans MS" w:hAnsi="Comic Sans MS"/>
          <w:sz w:val="28"/>
          <w:lang w:val="fi-FI"/>
        </w:rPr>
        <w:t xml:space="preserve">hahmoksi. Joulun aikaan hiljennymme – tai ainakin moni meistä pyrkii rauhoittumaan ja nostattamaan harrasta juhlamieltä. Naiset ovat useimmiten miehiä jouluhenkisempiä, mikä selittynee sillä, että </w:t>
      </w:r>
      <w:proofErr w:type="spellStart"/>
      <w:r w:rsidR="00F07539">
        <w:rPr>
          <w:rFonts w:ascii="Comic Sans MS" w:hAnsi="Comic Sans MS"/>
          <w:sz w:val="28"/>
          <w:lang w:val="fi-FI"/>
        </w:rPr>
        <w:t>Hestia</w:t>
      </w:r>
      <w:proofErr w:type="spellEnd"/>
      <w:r w:rsidR="00F07539">
        <w:rPr>
          <w:rFonts w:ascii="Comic Sans MS" w:hAnsi="Comic Sans MS"/>
          <w:sz w:val="28"/>
          <w:lang w:val="fi-FI"/>
        </w:rPr>
        <w:t xml:space="preserve"> on naisarkkityyppi. Aidon </w:t>
      </w:r>
      <w:proofErr w:type="spellStart"/>
      <w:r w:rsidR="00F07539">
        <w:rPr>
          <w:rFonts w:ascii="Comic Sans MS" w:hAnsi="Comic Sans MS"/>
          <w:sz w:val="28"/>
          <w:lang w:val="fi-FI"/>
        </w:rPr>
        <w:t>Hestia-henkisen</w:t>
      </w:r>
      <w:proofErr w:type="spellEnd"/>
      <w:r w:rsidR="00F07539">
        <w:rPr>
          <w:rFonts w:ascii="Comic Sans MS" w:hAnsi="Comic Sans MS"/>
          <w:sz w:val="28"/>
          <w:lang w:val="fi-FI"/>
        </w:rPr>
        <w:t xml:space="preserve"> suomalaisjoulun voinee tavoittaa parhaiten luonnossa, luomakunnan hiljaisessa rauhassa keskellä </w:t>
      </w:r>
      <w:proofErr w:type="gramStart"/>
      <w:r w:rsidR="00F07539">
        <w:rPr>
          <w:rFonts w:ascii="Comic Sans MS" w:hAnsi="Comic Sans MS"/>
          <w:sz w:val="28"/>
          <w:lang w:val="fi-FI"/>
        </w:rPr>
        <w:t>valkoista hankia</w:t>
      </w:r>
      <w:proofErr w:type="gramEnd"/>
      <w:r w:rsidR="00F07539">
        <w:rPr>
          <w:rFonts w:ascii="Comic Sans MS" w:hAnsi="Comic Sans MS"/>
          <w:sz w:val="28"/>
          <w:lang w:val="fi-FI"/>
        </w:rPr>
        <w:t>.</w:t>
      </w:r>
    </w:p>
    <w:p w:rsidR="00F07539" w:rsidRDefault="00F07539" w:rsidP="0046142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FF" w:rsidRDefault="00456ADE" w:rsidP="0046142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Hestia-prinsiippiä</w:t>
      </w:r>
      <w:proofErr w:type="spellEnd"/>
      <w:r>
        <w:rPr>
          <w:rFonts w:ascii="Comic Sans MS" w:hAnsi="Comic Sans MS"/>
          <w:sz w:val="28"/>
          <w:lang w:val="fi-FI"/>
        </w:rPr>
        <w:t xml:space="preserve"> edustavat myös meditaatio, mietiskelyjä ja hiljentyminen. </w:t>
      </w:r>
      <w:r w:rsidRPr="00456ADE">
        <w:rPr>
          <w:rFonts w:ascii="Comic Sans MS" w:hAnsi="Comic Sans MS"/>
          <w:b/>
          <w:sz w:val="28"/>
          <w:highlight w:val="yellow"/>
          <w:lang w:val="fi-FI"/>
        </w:rPr>
        <w:t>Meditaatiossa</w:t>
      </w:r>
      <w:r w:rsidRPr="00456ADE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gramStart"/>
      <w:r w:rsidRPr="00456ADE">
        <w:rPr>
          <w:rFonts w:ascii="Comic Sans MS" w:hAnsi="Comic Sans MS"/>
          <w:sz w:val="28"/>
          <w:highlight w:val="yellow"/>
          <w:lang w:val="fi-FI"/>
        </w:rPr>
        <w:t>tähdätään  -</w:t>
      </w:r>
      <w:proofErr w:type="gramEnd"/>
      <w:r w:rsidRPr="00456ADE">
        <w:rPr>
          <w:rFonts w:ascii="Comic Sans MS" w:hAnsi="Comic Sans MS"/>
          <w:sz w:val="28"/>
          <w:highlight w:val="yellow"/>
          <w:lang w:val="fi-FI"/>
        </w:rPr>
        <w:t xml:space="preserve"> ei pyritä  - ihmisen sisimpään, oman itsen keskukseen.</w:t>
      </w:r>
      <w:r>
        <w:rPr>
          <w:rFonts w:ascii="Comic Sans MS" w:hAnsi="Comic Sans MS"/>
          <w:sz w:val="28"/>
          <w:lang w:val="fi-FI"/>
        </w:rPr>
        <w:t xml:space="preserve"> Jokainen </w:t>
      </w:r>
      <w:r w:rsidR="00CB4077">
        <w:rPr>
          <w:rFonts w:ascii="Comic Sans MS" w:hAnsi="Comic Sans MS"/>
          <w:sz w:val="28"/>
          <w:lang w:val="fi-FI"/>
        </w:rPr>
        <w:t xml:space="preserve">jonkinlaista sisäistä hiljentymistä ja meditaatiota harjoittanut on toteuttanut elämässään </w:t>
      </w:r>
      <w:proofErr w:type="spellStart"/>
      <w:r w:rsidR="00CB4077">
        <w:rPr>
          <w:rFonts w:ascii="Comic Sans MS" w:hAnsi="Comic Sans MS"/>
          <w:sz w:val="28"/>
          <w:lang w:val="fi-FI"/>
        </w:rPr>
        <w:t>Hestiaa</w:t>
      </w:r>
      <w:proofErr w:type="spellEnd"/>
      <w:r w:rsidR="00CB4077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CB4077" w:rsidRPr="00CB4077">
        <w:rPr>
          <w:rFonts w:ascii="Comic Sans MS" w:hAnsi="Comic Sans MS"/>
          <w:b/>
          <w:sz w:val="28"/>
          <w:highlight w:val="yellow"/>
          <w:lang w:val="fi-FI"/>
        </w:rPr>
        <w:t>Hestia-tila</w:t>
      </w:r>
      <w:proofErr w:type="spellEnd"/>
      <w:r w:rsidR="00CB4077" w:rsidRPr="00CB4077">
        <w:rPr>
          <w:rFonts w:ascii="Comic Sans MS" w:hAnsi="Comic Sans MS"/>
          <w:sz w:val="28"/>
          <w:highlight w:val="yellow"/>
          <w:lang w:val="fi-FI"/>
        </w:rPr>
        <w:t xml:space="preserve"> on olemista ajattomuudessa</w:t>
      </w:r>
      <w:r w:rsidR="00CB4077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CB4077">
        <w:rPr>
          <w:rFonts w:ascii="Comic Sans MS" w:hAnsi="Comic Sans MS"/>
          <w:sz w:val="28"/>
          <w:lang w:val="fi-FI"/>
        </w:rPr>
        <w:t>Hestian</w:t>
      </w:r>
      <w:proofErr w:type="spellEnd"/>
      <w:r w:rsidR="00CB4077">
        <w:rPr>
          <w:rFonts w:ascii="Comic Sans MS" w:hAnsi="Comic Sans MS"/>
          <w:sz w:val="28"/>
          <w:lang w:val="fi-FI"/>
        </w:rPr>
        <w:t xml:space="preserve"> isä </w:t>
      </w:r>
      <w:proofErr w:type="spellStart"/>
      <w:r w:rsidR="00CB4077">
        <w:rPr>
          <w:rFonts w:ascii="Comic Sans MS" w:hAnsi="Comic Sans MS"/>
          <w:sz w:val="28"/>
          <w:lang w:val="fi-FI"/>
        </w:rPr>
        <w:t>Kronos</w:t>
      </w:r>
      <w:proofErr w:type="spellEnd"/>
      <w:r w:rsidR="00CB4077">
        <w:rPr>
          <w:rFonts w:ascii="Comic Sans MS" w:hAnsi="Comic Sans MS"/>
          <w:sz w:val="28"/>
          <w:lang w:val="fi-FI"/>
        </w:rPr>
        <w:t xml:space="preserve"> </w:t>
      </w:r>
      <w:r w:rsidR="002777E5">
        <w:rPr>
          <w:rFonts w:ascii="Comic Sans MS" w:hAnsi="Comic Sans MS"/>
          <w:sz w:val="28"/>
          <w:lang w:val="fi-FI"/>
        </w:rPr>
        <w:t xml:space="preserve">oli ajan jumala, mutta </w:t>
      </w:r>
      <w:proofErr w:type="spellStart"/>
      <w:r w:rsidR="002777E5">
        <w:rPr>
          <w:rFonts w:ascii="Comic Sans MS" w:hAnsi="Comic Sans MS"/>
          <w:sz w:val="28"/>
          <w:lang w:val="fi-FI"/>
        </w:rPr>
        <w:t>Hestia</w:t>
      </w:r>
      <w:proofErr w:type="spellEnd"/>
      <w:r w:rsidR="002777E5">
        <w:rPr>
          <w:rFonts w:ascii="Comic Sans MS" w:hAnsi="Comic Sans MS"/>
          <w:sz w:val="28"/>
          <w:lang w:val="fi-FI"/>
        </w:rPr>
        <w:t xml:space="preserve"> voi ylittää isänsä vallan. Nykyisin suosiota saaneet kirkon järjestämät hiljentymisviikonloput, </w:t>
      </w:r>
      <w:proofErr w:type="spellStart"/>
      <w:r w:rsidR="002777E5">
        <w:rPr>
          <w:rFonts w:ascii="Comic Sans MS" w:hAnsi="Comic Sans MS"/>
          <w:sz w:val="28"/>
          <w:lang w:val="fi-FI"/>
        </w:rPr>
        <w:t>retriitit</w:t>
      </w:r>
      <w:proofErr w:type="spellEnd"/>
      <w:r w:rsidR="002777E5">
        <w:rPr>
          <w:rFonts w:ascii="Comic Sans MS" w:hAnsi="Comic Sans MS"/>
          <w:sz w:val="28"/>
          <w:lang w:val="fi-FI"/>
        </w:rPr>
        <w:t xml:space="preserve">, </w:t>
      </w:r>
      <w:proofErr w:type="gramStart"/>
      <w:r w:rsidR="002777E5">
        <w:rPr>
          <w:rFonts w:ascii="Comic Sans MS" w:hAnsi="Comic Sans MS"/>
          <w:sz w:val="28"/>
          <w:lang w:val="fi-FI"/>
        </w:rPr>
        <w:t>samoin  kuin</w:t>
      </w:r>
      <w:proofErr w:type="gramEnd"/>
      <w:r w:rsidR="002777E5">
        <w:rPr>
          <w:rFonts w:ascii="Comic Sans MS" w:hAnsi="Comic Sans MS"/>
          <w:sz w:val="28"/>
          <w:lang w:val="fi-FI"/>
        </w:rPr>
        <w:t xml:space="preserve"> </w:t>
      </w:r>
      <w:r w:rsidR="002777E5" w:rsidRPr="004D562D">
        <w:rPr>
          <w:rFonts w:ascii="Comic Sans MS" w:hAnsi="Comic Sans MS"/>
          <w:sz w:val="28"/>
          <w:highlight w:val="yellow"/>
          <w:lang w:val="fi-FI"/>
        </w:rPr>
        <w:t xml:space="preserve">ohjatut puhepaastokurssit ovat </w:t>
      </w:r>
      <w:proofErr w:type="spellStart"/>
      <w:r w:rsidR="002777E5" w:rsidRPr="004D562D">
        <w:rPr>
          <w:rFonts w:ascii="Comic Sans MS" w:hAnsi="Comic Sans MS"/>
          <w:sz w:val="28"/>
          <w:highlight w:val="yellow"/>
          <w:lang w:val="fi-FI"/>
        </w:rPr>
        <w:t>Hestian</w:t>
      </w:r>
      <w:proofErr w:type="spellEnd"/>
      <w:r w:rsidR="002777E5" w:rsidRPr="004D562D">
        <w:rPr>
          <w:rFonts w:ascii="Comic Sans MS" w:hAnsi="Comic Sans MS"/>
          <w:sz w:val="28"/>
          <w:highlight w:val="yellow"/>
          <w:lang w:val="fi-FI"/>
        </w:rPr>
        <w:t xml:space="preserve"> tavoittamista ja hänen </w:t>
      </w:r>
      <w:proofErr w:type="spellStart"/>
      <w:r w:rsidR="002777E5" w:rsidRPr="004D562D">
        <w:rPr>
          <w:rFonts w:ascii="Comic Sans MS" w:hAnsi="Comic Sans MS"/>
          <w:sz w:val="28"/>
          <w:highlight w:val="yellow"/>
          <w:lang w:val="fi-FI"/>
        </w:rPr>
        <w:t>esiinkutsumista</w:t>
      </w:r>
      <w:proofErr w:type="spellEnd"/>
      <w:r w:rsidR="002777E5" w:rsidRPr="004D562D">
        <w:rPr>
          <w:rFonts w:ascii="Comic Sans MS" w:hAnsi="Comic Sans MS"/>
          <w:sz w:val="28"/>
          <w:highlight w:val="yellow"/>
          <w:lang w:val="fi-FI"/>
        </w:rPr>
        <w:t>.</w:t>
      </w:r>
      <w:r w:rsidR="002777E5">
        <w:rPr>
          <w:rFonts w:ascii="Comic Sans MS" w:hAnsi="Comic Sans MS"/>
          <w:sz w:val="28"/>
          <w:lang w:val="fi-FI"/>
        </w:rPr>
        <w:t xml:space="preserve"> </w:t>
      </w:r>
    </w:p>
    <w:p w:rsidR="004D562D" w:rsidRDefault="004D562D" w:rsidP="0046142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C6" w:rsidRDefault="003922C6" w:rsidP="0046142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Hestia-arkkityypin</w:t>
      </w:r>
      <w:proofErr w:type="spellEnd"/>
      <w:r>
        <w:rPr>
          <w:rFonts w:ascii="Comic Sans MS" w:hAnsi="Comic Sans MS"/>
          <w:sz w:val="28"/>
          <w:lang w:val="fi-FI"/>
        </w:rPr>
        <w:t xml:space="preserve"> suomalaisista ilmentäjistä voi mainita esimerkkinä Olavi Norosen, jonka terapiaryhmissä meditoidaan ja joka on kirjoittanut paljon aiheesta </w:t>
      </w:r>
      <w:proofErr w:type="gramStart"/>
      <w:r>
        <w:rPr>
          <w:rFonts w:ascii="Comic Sans MS" w:hAnsi="Comic Sans MS"/>
          <w:sz w:val="28"/>
          <w:lang w:val="fi-FI"/>
        </w:rPr>
        <w:t>(esimerkiksi Hiljaisuuden kirja )</w:t>
      </w:r>
      <w:proofErr w:type="gramEnd"/>
      <w:r>
        <w:rPr>
          <w:rFonts w:ascii="Comic Sans MS" w:hAnsi="Comic Sans MS"/>
          <w:sz w:val="28"/>
          <w:lang w:val="fi-FI"/>
        </w:rPr>
        <w:t xml:space="preserve">. Toinen esimerkki voisi olla kouluttaja ja logoterapian puolestapuhuja </w:t>
      </w:r>
      <w:r w:rsidR="00196895">
        <w:rPr>
          <w:rFonts w:ascii="Comic Sans MS" w:hAnsi="Comic Sans MS"/>
          <w:sz w:val="28"/>
          <w:lang w:val="fi-FI"/>
        </w:rPr>
        <w:t xml:space="preserve">Timo Myllykangas, joka on vetänyt mm. puhepaastoviikkoja. Kansainvälisiä henkisiä </w:t>
      </w:r>
      <w:proofErr w:type="spellStart"/>
      <w:r w:rsidR="00196895">
        <w:rPr>
          <w:rFonts w:ascii="Comic Sans MS" w:hAnsi="Comic Sans MS"/>
          <w:sz w:val="28"/>
          <w:lang w:val="fi-FI"/>
        </w:rPr>
        <w:t>Hestia-arkityyppejä</w:t>
      </w:r>
      <w:proofErr w:type="spellEnd"/>
      <w:r w:rsidR="00196895">
        <w:rPr>
          <w:rFonts w:ascii="Comic Sans MS" w:hAnsi="Comic Sans MS"/>
          <w:sz w:val="28"/>
          <w:lang w:val="fi-FI"/>
        </w:rPr>
        <w:t xml:space="preserve"> ovat esimerkiksi Paul Bruton, </w:t>
      </w:r>
      <w:r w:rsidR="00196895" w:rsidRPr="00474EE9">
        <w:rPr>
          <w:rFonts w:ascii="Comic Sans MS" w:hAnsi="Comic Sans MS"/>
          <w:sz w:val="28"/>
          <w:highlight w:val="yellow"/>
          <w:lang w:val="fi-FI"/>
        </w:rPr>
        <w:t>&gt;&gt; Himalajan erakko &gt;&gt;</w:t>
      </w:r>
      <w:r w:rsidR="00196895">
        <w:rPr>
          <w:rFonts w:ascii="Comic Sans MS" w:hAnsi="Comic Sans MS"/>
          <w:sz w:val="28"/>
          <w:lang w:val="fi-FI"/>
        </w:rPr>
        <w:t xml:space="preserve">, joka on kirjoittanut erityisen varteenotettavia henkisiä teoksia, tai intialainen henkinen opettaja ja kirjailija </w:t>
      </w:r>
      <w:proofErr w:type="spellStart"/>
      <w:r w:rsidR="00196895">
        <w:rPr>
          <w:rFonts w:ascii="Comic Sans MS" w:hAnsi="Comic Sans MS"/>
          <w:sz w:val="28"/>
          <w:lang w:val="fi-FI"/>
        </w:rPr>
        <w:t>Krishnamurti</w:t>
      </w:r>
      <w:proofErr w:type="spellEnd"/>
      <w:r w:rsidR="0017371F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196895">
        <w:rPr>
          <w:rFonts w:ascii="Comic Sans MS" w:hAnsi="Comic Sans MS"/>
          <w:sz w:val="28"/>
          <w:lang w:val="fi-FI"/>
        </w:rPr>
        <w:t xml:space="preserve">, jonka henkisen alan tuotanto on vailla vertaansa. </w:t>
      </w:r>
    </w:p>
    <w:p w:rsidR="00196895" w:rsidRDefault="00196895" w:rsidP="0046142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E5" w:rsidRDefault="00AB54E5" w:rsidP="00AB54E5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628900" cy="1743075"/>
            <wp:effectExtent l="19050" t="0" r="0" b="0"/>
            <wp:docPr id="1" name="Kuva 0" descr="olavi nor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vi noron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4E5" w:rsidRDefault="00AB54E5" w:rsidP="00AB54E5">
      <w:pPr>
        <w:pStyle w:val="Kuvanotsikko"/>
      </w:pPr>
      <w:r>
        <w:t xml:space="preserve">Figure </w:t>
      </w:r>
      <w:fldSimple w:instr=" SEQ Figure \* ARABIC ">
        <w:r w:rsidR="007863B8">
          <w:rPr>
            <w:noProof/>
          </w:rPr>
          <w:t>1</w:t>
        </w:r>
      </w:fldSimple>
      <w:r>
        <w:t xml:space="preserve"> </w:t>
      </w:r>
      <w:proofErr w:type="spellStart"/>
      <w:r>
        <w:t>Olavi</w:t>
      </w:r>
      <w:proofErr w:type="spellEnd"/>
      <w:r>
        <w:t xml:space="preserve"> </w:t>
      </w:r>
      <w:proofErr w:type="spellStart"/>
      <w:r>
        <w:t>Noronen</w:t>
      </w:r>
      <w:proofErr w:type="spellEnd"/>
    </w:p>
    <w:p w:rsidR="00AB54E5" w:rsidRDefault="00AB54E5" w:rsidP="00AB54E5">
      <w:pPr>
        <w:keepNext/>
      </w:pPr>
      <w:r>
        <w:rPr>
          <w:noProof/>
        </w:rPr>
        <w:lastRenderedPageBreak/>
        <w:drawing>
          <wp:inline distT="0" distB="0" distL="0" distR="0">
            <wp:extent cx="1781175" cy="2562225"/>
            <wp:effectExtent l="19050" t="0" r="9525" b="0"/>
            <wp:docPr id="8" name="Kuva 7" descr="hiljaisuuden ki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jaisuuden kirj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4E5" w:rsidRPr="0017371F" w:rsidRDefault="00AB54E5" w:rsidP="00AB54E5">
      <w:pPr>
        <w:pStyle w:val="Kuvanotsikko"/>
        <w:rPr>
          <w:lang w:val="fi-FI"/>
        </w:rPr>
      </w:pPr>
      <w:r w:rsidRPr="0017371F">
        <w:rPr>
          <w:lang w:val="fi-FI"/>
        </w:rPr>
        <w:t xml:space="preserve">Figure </w:t>
      </w:r>
      <w:r>
        <w:fldChar w:fldCharType="begin"/>
      </w:r>
      <w:r w:rsidRPr="0017371F">
        <w:rPr>
          <w:lang w:val="fi-FI"/>
        </w:rPr>
        <w:instrText xml:space="preserve"> SEQ Figure \* ARABIC </w:instrText>
      </w:r>
      <w:r>
        <w:fldChar w:fldCharType="separate"/>
      </w:r>
      <w:r w:rsidR="007863B8" w:rsidRPr="0017371F">
        <w:rPr>
          <w:noProof/>
          <w:lang w:val="fi-FI"/>
        </w:rPr>
        <w:t>2</w:t>
      </w:r>
      <w:r>
        <w:fldChar w:fldCharType="end"/>
      </w:r>
      <w:r w:rsidRPr="0017371F">
        <w:rPr>
          <w:lang w:val="fi-FI"/>
        </w:rPr>
        <w:t xml:space="preserve"> Olavi Noronen, Hiljaisuuden kirja</w:t>
      </w:r>
    </w:p>
    <w:p w:rsidR="00474EE9" w:rsidRDefault="00474EE9" w:rsidP="00474EE9">
      <w:pPr>
        <w:keepNext/>
      </w:pPr>
      <w:r>
        <w:rPr>
          <w:noProof/>
        </w:rPr>
        <w:drawing>
          <wp:inline distT="0" distB="0" distL="0" distR="0">
            <wp:extent cx="1559148" cy="1852654"/>
            <wp:effectExtent l="19050" t="0" r="2952" b="0"/>
            <wp:docPr id="9" name="Kuva 8" descr="paul br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 brut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26" cy="185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E9" w:rsidRDefault="00474EE9" w:rsidP="00474EE9">
      <w:pPr>
        <w:pStyle w:val="Kuvanotsikko"/>
      </w:pPr>
      <w:r>
        <w:t xml:space="preserve">Figure </w:t>
      </w:r>
      <w:fldSimple w:instr=" SEQ Figure \* ARABIC ">
        <w:r w:rsidR="007863B8">
          <w:rPr>
            <w:noProof/>
          </w:rPr>
          <w:t>3</w:t>
        </w:r>
      </w:fldSimple>
      <w:r>
        <w:t xml:space="preserve"> Paul </w:t>
      </w:r>
      <w:proofErr w:type="spellStart"/>
      <w:r>
        <w:t>Bruton</w:t>
      </w:r>
      <w:proofErr w:type="spellEnd"/>
    </w:p>
    <w:p w:rsidR="007863B8" w:rsidRDefault="007863B8" w:rsidP="007863B8">
      <w:pPr>
        <w:keepNext/>
      </w:pPr>
      <w:r>
        <w:rPr>
          <w:noProof/>
        </w:rPr>
        <w:drawing>
          <wp:inline distT="0" distB="0" distL="0" distR="0">
            <wp:extent cx="1828800" cy="2495550"/>
            <wp:effectExtent l="19050" t="0" r="0" b="0"/>
            <wp:docPr id="10" name="Kuva 9" descr="krishnamu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hnamurt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3B8" w:rsidRPr="007863B8" w:rsidRDefault="007863B8" w:rsidP="007863B8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</w:t>
      </w:r>
      <w:proofErr w:type="spellStart"/>
      <w:r>
        <w:t>Krishnamurti</w:t>
      </w:r>
      <w:proofErr w:type="spellEnd"/>
    </w:p>
    <w:p w:rsidR="00474EE9" w:rsidRPr="00474EE9" w:rsidRDefault="00474EE9" w:rsidP="00474EE9">
      <w:pPr>
        <w:rPr>
          <w:lang w:val="fi-FI"/>
        </w:rPr>
      </w:pPr>
    </w:p>
    <w:sectPr w:rsidR="00474EE9" w:rsidRPr="00474EE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B7" w:rsidRDefault="00E438B7" w:rsidP="00E438B7">
      <w:pPr>
        <w:spacing w:after="0" w:line="240" w:lineRule="auto"/>
      </w:pPr>
      <w:r>
        <w:separator/>
      </w:r>
    </w:p>
  </w:endnote>
  <w:endnote w:type="continuationSeparator" w:id="0">
    <w:p w:rsidR="00E438B7" w:rsidRDefault="00E438B7" w:rsidP="00E4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740"/>
      <w:docPartObj>
        <w:docPartGallery w:val="Page Numbers (Bottom of Page)"/>
        <w:docPartUnique/>
      </w:docPartObj>
    </w:sdtPr>
    <w:sdtContent>
      <w:p w:rsidR="00E438B7" w:rsidRDefault="00E438B7">
        <w:pPr>
          <w:pStyle w:val="Asiakirjanrakenneruutu"/>
          <w:ind w:left="-864"/>
        </w:pPr>
        <w:r>
          <w:pict>
            <v:group id="_x0000_s2049" style="width:43.2pt;height:18.7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E438B7" w:rsidRDefault="00E438B7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17371F" w:rsidRPr="0017371F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E438B7" w:rsidRDefault="00E438B7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B7" w:rsidRDefault="00E438B7" w:rsidP="00E438B7">
      <w:pPr>
        <w:spacing w:after="0" w:line="240" w:lineRule="auto"/>
      </w:pPr>
      <w:r>
        <w:separator/>
      </w:r>
    </w:p>
  </w:footnote>
  <w:footnote w:type="continuationSeparator" w:id="0">
    <w:p w:rsidR="00E438B7" w:rsidRDefault="00E438B7" w:rsidP="00E438B7">
      <w:pPr>
        <w:spacing w:after="0" w:line="240" w:lineRule="auto"/>
      </w:pPr>
      <w:r>
        <w:continuationSeparator/>
      </w:r>
    </w:p>
  </w:footnote>
  <w:footnote w:id="1">
    <w:p w:rsidR="0017371F" w:rsidRDefault="0017371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17371F">
        <w:t>https://fi.wikipedia.org/wiki/Jiddu_Krishnamurti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38B7"/>
    <w:rsid w:val="0017371F"/>
    <w:rsid w:val="00196895"/>
    <w:rsid w:val="002777E5"/>
    <w:rsid w:val="003922C6"/>
    <w:rsid w:val="00456ADE"/>
    <w:rsid w:val="0046142D"/>
    <w:rsid w:val="00474EE9"/>
    <w:rsid w:val="00493F81"/>
    <w:rsid w:val="004D562D"/>
    <w:rsid w:val="005F5E42"/>
    <w:rsid w:val="007863B8"/>
    <w:rsid w:val="008A4E44"/>
    <w:rsid w:val="008F75FF"/>
    <w:rsid w:val="00956725"/>
    <w:rsid w:val="0098663A"/>
    <w:rsid w:val="00A24A6B"/>
    <w:rsid w:val="00A57467"/>
    <w:rsid w:val="00AB54E5"/>
    <w:rsid w:val="00AD5E28"/>
    <w:rsid w:val="00BA223B"/>
    <w:rsid w:val="00CB4077"/>
    <w:rsid w:val="00DA25B4"/>
    <w:rsid w:val="00E438B7"/>
    <w:rsid w:val="00E444A8"/>
    <w:rsid w:val="00F07539"/>
    <w:rsid w:val="00F75E1A"/>
    <w:rsid w:val="00FF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43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43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E4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438B7"/>
  </w:style>
  <w:style w:type="paragraph" w:styleId="Alatunniste">
    <w:name w:val="footer"/>
    <w:basedOn w:val="Normaali"/>
    <w:link w:val="AlatunnisteChar"/>
    <w:uiPriority w:val="99"/>
    <w:semiHidden/>
    <w:unhideWhenUsed/>
    <w:rsid w:val="00E4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438B7"/>
  </w:style>
  <w:style w:type="paragraph" w:styleId="Asiakirjanrakenneruutu">
    <w:name w:val="Document Map"/>
    <w:basedOn w:val="Normaali"/>
    <w:link w:val="AsiakirjanrakenneruutuChar"/>
    <w:uiPriority w:val="99"/>
    <w:unhideWhenUsed/>
    <w:rsid w:val="00E438B7"/>
    <w:pPr>
      <w:spacing w:after="0" w:line="240" w:lineRule="auto"/>
    </w:pPr>
    <w:rPr>
      <w:rFonts w:eastAsiaTheme="minorEastAsia" w:hAnsi="Tahoma"/>
      <w:sz w:val="16"/>
      <w:szCs w:val="16"/>
      <w:lang w:val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rsid w:val="00E438B7"/>
    <w:rPr>
      <w:rFonts w:eastAsiaTheme="minorEastAsia" w:hAnsi="Tahoma"/>
      <w:sz w:val="16"/>
      <w:szCs w:val="16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4A6B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AB54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7371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7371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737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4785F-CCEF-4E0E-94FF-8405E779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2021-02-14T05:07:00Z</dcterms:created>
  <dcterms:modified xsi:type="dcterms:W3CDTF">2021-02-14T05:07:00Z</dcterms:modified>
</cp:coreProperties>
</file>