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24" w:rsidRPr="00B92F7C" w:rsidRDefault="005E2E07" w:rsidP="005E2E07">
      <w:pPr>
        <w:pStyle w:val="Otsikko"/>
      </w:pPr>
      <w:r w:rsidRPr="00B92F7C">
        <w:t xml:space="preserve">Kevennä ilman nälkää </w:t>
      </w:r>
    </w:p>
    <w:p w:rsidR="00B92F7C" w:rsidRDefault="00B92F7C" w:rsidP="005E2E07">
      <w:pPr>
        <w:rPr>
          <w:rFonts w:ascii="Comic Sans MS" w:hAnsi="Comic Sans MS"/>
          <w:sz w:val="28"/>
        </w:rPr>
      </w:pPr>
      <w:r w:rsidRPr="00B92F7C">
        <w:rPr>
          <w:rFonts w:ascii="Comic Sans MS" w:hAnsi="Comic Sans MS"/>
          <w:sz w:val="28"/>
        </w:rPr>
        <w:t xml:space="preserve">Helppo tapa </w:t>
      </w:r>
      <w:r>
        <w:rPr>
          <w:rFonts w:ascii="Comic Sans MS" w:hAnsi="Comic Sans MS"/>
          <w:sz w:val="28"/>
        </w:rPr>
        <w:t xml:space="preserve">hoikistua on tuttujen ruokien ”laimentaminen” kasviksilla. Vaikka aterian energiatiheys pienenee, nälkä pysyy poissa. Samalla ruokavaliosi paranee, kun ravintoaineiden saanti monipuolistuu. </w:t>
      </w:r>
    </w:p>
    <w:p w:rsidR="00B92F7C" w:rsidRDefault="00B92F7C" w:rsidP="005E2E07">
      <w:pPr>
        <w:rPr>
          <w:rFonts w:ascii="Comic Sans MS" w:hAnsi="Comic Sans MS"/>
          <w:sz w:val="28"/>
        </w:rPr>
      </w:pPr>
      <w:r w:rsidRPr="00B341D7">
        <w:rPr>
          <w:rFonts w:ascii="Comic Sans MS" w:hAnsi="Comic Sans MS"/>
          <w:sz w:val="28"/>
          <w:highlight w:val="green"/>
        </w:rPr>
        <w:t>KYLLÄISEKSI TEKEVÄT</w:t>
      </w:r>
    </w:p>
    <w:p w:rsidR="005E2E07" w:rsidRDefault="00B92F7C" w:rsidP="005E2E07">
      <w:pPr>
        <w:rPr>
          <w:rFonts w:ascii="Comic Sans MS" w:hAnsi="Comic Sans MS"/>
          <w:sz w:val="28"/>
        </w:rPr>
      </w:pPr>
      <w:proofErr w:type="gramStart"/>
      <w:r>
        <w:rPr>
          <w:rFonts w:ascii="Comic Sans MS" w:hAnsi="Comic Sans MS"/>
          <w:sz w:val="28"/>
        </w:rPr>
        <w:t>1 .</w:t>
      </w:r>
      <w:proofErr w:type="gramEnd"/>
      <w:r>
        <w:rPr>
          <w:rFonts w:ascii="Comic Sans MS" w:hAnsi="Comic Sans MS"/>
          <w:sz w:val="28"/>
        </w:rPr>
        <w:t xml:space="preserve"> </w:t>
      </w:r>
      <w:r w:rsidRPr="00B341D7">
        <w:rPr>
          <w:rFonts w:ascii="Comic Sans MS" w:hAnsi="Comic Sans MS"/>
          <w:sz w:val="28"/>
          <w:highlight w:val="yellow"/>
        </w:rPr>
        <w:t>MÄÄRÄ</w:t>
      </w:r>
      <w:r>
        <w:rPr>
          <w:rFonts w:ascii="Comic Sans MS" w:hAnsi="Comic Sans MS"/>
          <w:sz w:val="28"/>
        </w:rPr>
        <w:t xml:space="preserve"> ratkaisee: mahalaukku ei tiedä, paljonko sinne </w:t>
      </w:r>
      <w:proofErr w:type="gramStart"/>
      <w:r>
        <w:rPr>
          <w:rFonts w:ascii="Comic Sans MS" w:hAnsi="Comic Sans MS"/>
          <w:sz w:val="28"/>
        </w:rPr>
        <w:t>tulevassa  ruoassa</w:t>
      </w:r>
      <w:proofErr w:type="gramEnd"/>
      <w:r>
        <w:rPr>
          <w:rFonts w:ascii="Comic Sans MS" w:hAnsi="Comic Sans MS"/>
          <w:sz w:val="28"/>
        </w:rPr>
        <w:t xml:space="preserve"> on kaloreita. Maha aistii ruoan määrän.</w:t>
      </w:r>
    </w:p>
    <w:p w:rsidR="00B92F7C" w:rsidRDefault="00B92F7C" w:rsidP="005E2E07">
      <w:pPr>
        <w:rPr>
          <w:rFonts w:ascii="Comic Sans MS" w:hAnsi="Comic Sans MS"/>
          <w:sz w:val="28"/>
        </w:rPr>
      </w:pPr>
      <w:r>
        <w:rPr>
          <w:rFonts w:ascii="Comic Sans MS" w:hAnsi="Comic Sans MS"/>
          <w:sz w:val="28"/>
        </w:rPr>
        <w:t xml:space="preserve">2. </w:t>
      </w:r>
      <w:r w:rsidRPr="00B341D7">
        <w:rPr>
          <w:rFonts w:ascii="Comic Sans MS" w:hAnsi="Comic Sans MS"/>
          <w:sz w:val="28"/>
          <w:highlight w:val="yellow"/>
        </w:rPr>
        <w:t>KASVISTEN</w:t>
      </w:r>
      <w:r>
        <w:rPr>
          <w:rFonts w:ascii="Comic Sans MS" w:hAnsi="Comic Sans MS"/>
          <w:sz w:val="28"/>
        </w:rPr>
        <w:t xml:space="preserve"> syömi</w:t>
      </w:r>
      <w:r w:rsidR="00B341D7">
        <w:rPr>
          <w:rFonts w:ascii="Comic Sans MS" w:hAnsi="Comic Sans MS"/>
          <w:sz w:val="28"/>
        </w:rPr>
        <w:t>nen hoikistaa, sillä ne täyttävät mahaa, mutta sisältävät vähän energiaa.</w:t>
      </w:r>
    </w:p>
    <w:p w:rsidR="00B341D7" w:rsidRDefault="00B341D7" w:rsidP="005E2E07">
      <w:pPr>
        <w:rPr>
          <w:rFonts w:ascii="Comic Sans MS" w:hAnsi="Comic Sans MS"/>
          <w:sz w:val="28"/>
        </w:rPr>
      </w:pPr>
      <w:r>
        <w:rPr>
          <w:rFonts w:ascii="Comic Sans MS" w:hAnsi="Comic Sans MS"/>
          <w:sz w:val="28"/>
        </w:rPr>
        <w:t xml:space="preserve">3. </w:t>
      </w:r>
      <w:r w:rsidRPr="00B341D7">
        <w:rPr>
          <w:rFonts w:ascii="Comic Sans MS" w:hAnsi="Comic Sans MS"/>
          <w:sz w:val="28"/>
          <w:highlight w:val="yellow"/>
        </w:rPr>
        <w:t>PROTEIINIT</w:t>
      </w:r>
      <w:r>
        <w:rPr>
          <w:rFonts w:ascii="Comic Sans MS" w:hAnsi="Comic Sans MS"/>
          <w:sz w:val="28"/>
        </w:rPr>
        <w:t xml:space="preserve"> pitävät kylläisenä muita ravintoaineita paremmin, siksi niitä on hyvä olla joka aterialla nyrkillinen. Proteiinia on erityisesti lihassa, kalassa ja pavuissa.</w:t>
      </w:r>
    </w:p>
    <w:p w:rsidR="00B341D7" w:rsidRDefault="00B341D7" w:rsidP="005E2E07">
      <w:pPr>
        <w:rPr>
          <w:rFonts w:ascii="Comic Sans MS" w:hAnsi="Comic Sans MS"/>
          <w:sz w:val="28"/>
        </w:rPr>
      </w:pPr>
      <w:r>
        <w:rPr>
          <w:rFonts w:ascii="Comic Sans MS" w:hAnsi="Comic Sans MS"/>
          <w:sz w:val="28"/>
        </w:rPr>
        <w:t xml:space="preserve">4. </w:t>
      </w:r>
      <w:r w:rsidRPr="00B341D7">
        <w:rPr>
          <w:rFonts w:ascii="Comic Sans MS" w:hAnsi="Comic Sans MS"/>
          <w:sz w:val="28"/>
          <w:highlight w:val="yellow"/>
        </w:rPr>
        <w:t>KUIDUT</w:t>
      </w:r>
      <w:r>
        <w:rPr>
          <w:rFonts w:ascii="Comic Sans MS" w:hAnsi="Comic Sans MS"/>
          <w:sz w:val="28"/>
        </w:rPr>
        <w:t xml:space="preserve">, joita on paljon viljassa ja kasviksissa, lisäävät kylläisyyttä. Tutkimusten mukaan ne auttavat painonhallinnassa. </w:t>
      </w:r>
    </w:p>
    <w:p w:rsidR="00B341D7" w:rsidRDefault="00B341D7" w:rsidP="005E2E07">
      <w:pPr>
        <w:rPr>
          <w:rFonts w:ascii="Comic Sans MS" w:hAnsi="Comic Sans MS"/>
          <w:sz w:val="28"/>
        </w:rPr>
      </w:pPr>
      <w:r>
        <w:rPr>
          <w:rFonts w:ascii="Comic Sans MS" w:hAnsi="Comic Sans MS"/>
          <w:sz w:val="28"/>
        </w:rPr>
        <w:t>Kaikki tietävät</w:t>
      </w:r>
      <w:r w:rsidR="00CF184F">
        <w:rPr>
          <w:rFonts w:ascii="Comic Sans MS" w:hAnsi="Comic Sans MS"/>
          <w:sz w:val="28"/>
        </w:rPr>
        <w:t xml:space="preserve"> jo, että terveelliseen ruokavalioon kuuluu vähintään puoli kiloa kasviksia päivässä. Kuitenkin vain noin 20 prosenttia su</w:t>
      </w:r>
      <w:r w:rsidR="00CF2E79">
        <w:rPr>
          <w:rFonts w:ascii="Comic Sans MS" w:hAnsi="Comic Sans MS"/>
          <w:sz w:val="28"/>
        </w:rPr>
        <w:t>o</w:t>
      </w:r>
      <w:r w:rsidR="00CF184F">
        <w:rPr>
          <w:rFonts w:ascii="Comic Sans MS" w:hAnsi="Comic Sans MS"/>
          <w:sz w:val="28"/>
        </w:rPr>
        <w:t>malaisista</w:t>
      </w:r>
      <w:r w:rsidR="00CF2E79">
        <w:rPr>
          <w:rFonts w:ascii="Comic Sans MS" w:hAnsi="Comic Sans MS"/>
          <w:sz w:val="28"/>
        </w:rPr>
        <w:t xml:space="preserve"> syö niin. Mikä muita estää??</w:t>
      </w:r>
    </w:p>
    <w:p w:rsidR="00CF2E79" w:rsidRDefault="00CF2E79" w:rsidP="005E2E07">
      <w:pPr>
        <w:rPr>
          <w:rFonts w:ascii="Comic Sans MS" w:hAnsi="Comic Sans MS"/>
          <w:sz w:val="28"/>
        </w:rPr>
      </w:pPr>
      <w:r>
        <w:rPr>
          <w:rFonts w:ascii="Comic Sans MS" w:hAnsi="Comic Sans MS"/>
          <w:sz w:val="28"/>
        </w:rPr>
        <w:t xml:space="preserve">Ruokakulttuuri vaikuttaa. Juurekset ja kaalit mielletään edelleen vähän köyhien ruoaksi, koska niitä syötiin runsaasti silloin, </w:t>
      </w:r>
      <w:proofErr w:type="gramStart"/>
      <w:r>
        <w:rPr>
          <w:rFonts w:ascii="Comic Sans MS" w:hAnsi="Comic Sans MS"/>
          <w:sz w:val="28"/>
        </w:rPr>
        <w:t>kun  elettiin</w:t>
      </w:r>
      <w:proofErr w:type="gramEnd"/>
      <w:r>
        <w:rPr>
          <w:rFonts w:ascii="Comic Sans MS" w:hAnsi="Comic Sans MS"/>
          <w:sz w:val="28"/>
        </w:rPr>
        <w:t xml:space="preserve"> vielä maatalousyhteiskunnassa.</w:t>
      </w:r>
    </w:p>
    <w:p w:rsidR="00CF2E79" w:rsidRDefault="00CF2E79" w:rsidP="005E2E07">
      <w:pPr>
        <w:rPr>
          <w:rFonts w:ascii="Comic Sans MS" w:hAnsi="Comic Sans MS"/>
          <w:sz w:val="28"/>
        </w:rPr>
      </w:pPr>
      <w:r>
        <w:rPr>
          <w:rFonts w:ascii="Comic Sans MS" w:hAnsi="Comic Sans MS"/>
          <w:sz w:val="28"/>
        </w:rPr>
        <w:t xml:space="preserve">Nykyään tarjolla on </w:t>
      </w:r>
      <w:r w:rsidRPr="00CF2E79">
        <w:rPr>
          <w:rFonts w:ascii="Comic Sans MS" w:hAnsi="Comic Sans MS"/>
          <w:sz w:val="28"/>
          <w:highlight w:val="green"/>
        </w:rPr>
        <w:t>valtava valikoima kasviksia. Niihin kuuluvat kaikki vihannekset, sienet, hedelmät ja marjat</w:t>
      </w:r>
      <w:r>
        <w:rPr>
          <w:rFonts w:ascii="Comic Sans MS" w:hAnsi="Comic Sans MS"/>
          <w:sz w:val="28"/>
        </w:rPr>
        <w:t xml:space="preserve">. Kasvitarjonnan laajuudesta huolimatta monen tulee edelleen syötyä vain muutamaa, itselle tuttua sorttia. </w:t>
      </w:r>
    </w:p>
    <w:p w:rsidR="00CF2E79" w:rsidRDefault="00C52424" w:rsidP="005E2E07">
      <w:pPr>
        <w:rPr>
          <w:rFonts w:ascii="Comic Sans MS" w:hAnsi="Comic Sans MS"/>
          <w:sz w:val="28"/>
        </w:rPr>
      </w:pPr>
      <w:r>
        <w:rPr>
          <w:rFonts w:ascii="Comic Sans MS" w:hAnsi="Comic Sans MS"/>
          <w:sz w:val="28"/>
        </w:rPr>
        <w:lastRenderedPageBreak/>
        <w:t>Kasviksia olisi kuitenkin monta syytä lisätä ruokavalioon. Ne auttavat laskemaan kolesterolia ja verenpainetta sekä vähentävät riskiä sairastua sydän- ja verisuonitauteihin, 2-tyypin diabetekseen ja moniin syöpäsairauksiin.</w:t>
      </w:r>
    </w:p>
    <w:p w:rsidR="00C52424" w:rsidRDefault="00C52424" w:rsidP="005E2E07">
      <w:pPr>
        <w:rPr>
          <w:rFonts w:ascii="Comic Sans MS" w:hAnsi="Comic Sans MS"/>
          <w:sz w:val="28"/>
        </w:rPr>
      </w:pPr>
      <w:r>
        <w:rPr>
          <w:rFonts w:ascii="Comic Sans MS" w:hAnsi="Comic Sans MS"/>
          <w:sz w:val="28"/>
        </w:rPr>
        <w:t xml:space="preserve">Ja ennen kaikkea kasvikset tekevät ruoasta kevyttä, koska niissä on vähän energiaa mutta paljon vitamiineja ja muita suojaravintoaineita. </w:t>
      </w:r>
    </w:p>
    <w:p w:rsidR="00C52424" w:rsidRDefault="00C52424" w:rsidP="005E2E07">
      <w:pPr>
        <w:rPr>
          <w:rFonts w:ascii="Comic Sans MS" w:hAnsi="Comic Sans MS"/>
          <w:sz w:val="28"/>
        </w:rPr>
      </w:pPr>
      <w:r w:rsidRPr="000735C3">
        <w:rPr>
          <w:rFonts w:ascii="Comic Sans MS" w:hAnsi="Comic Sans MS"/>
          <w:sz w:val="28"/>
          <w:highlight w:val="yellow"/>
        </w:rPr>
        <w:t>MAHA EI OSAA LASKEA KALOREITA</w:t>
      </w:r>
    </w:p>
    <w:p w:rsidR="00C52424" w:rsidRDefault="00C52424" w:rsidP="005E2E07">
      <w:pPr>
        <w:rPr>
          <w:rFonts w:ascii="Comic Sans MS" w:hAnsi="Comic Sans MS"/>
          <w:sz w:val="28"/>
        </w:rPr>
      </w:pPr>
      <w:r>
        <w:rPr>
          <w:rFonts w:ascii="Comic Sans MS" w:hAnsi="Comic Sans MS"/>
          <w:sz w:val="28"/>
        </w:rPr>
        <w:t>Kasvisten lisääminen ruokaan kuin ruokaan onkin erinomainen painonhalli</w:t>
      </w:r>
      <w:r w:rsidR="000735C3">
        <w:rPr>
          <w:rFonts w:ascii="Comic Sans MS" w:hAnsi="Comic Sans MS"/>
          <w:sz w:val="28"/>
        </w:rPr>
        <w:t>n</w:t>
      </w:r>
      <w:r>
        <w:rPr>
          <w:rFonts w:ascii="Comic Sans MS" w:hAnsi="Comic Sans MS"/>
          <w:sz w:val="28"/>
        </w:rPr>
        <w:t>nan työkal</w:t>
      </w:r>
      <w:r w:rsidR="000735C3">
        <w:rPr>
          <w:rFonts w:ascii="Comic Sans MS" w:hAnsi="Comic Sans MS"/>
          <w:sz w:val="28"/>
        </w:rPr>
        <w:t>u, sillä se pienentää annoksen energiatiheyttä.</w:t>
      </w:r>
    </w:p>
    <w:p w:rsidR="000735C3" w:rsidRPr="000735C3" w:rsidRDefault="000735C3" w:rsidP="005E2E07">
      <w:pPr>
        <w:rPr>
          <w:rFonts w:ascii="Comic Sans MS" w:hAnsi="Comic Sans MS"/>
          <w:b/>
          <w:sz w:val="28"/>
          <w:u w:val="single"/>
        </w:rPr>
      </w:pPr>
      <w:r w:rsidRPr="000735C3">
        <w:rPr>
          <w:rFonts w:ascii="Comic Sans MS" w:hAnsi="Comic Sans MS"/>
          <w:b/>
          <w:sz w:val="28"/>
          <w:u w:val="single"/>
        </w:rPr>
        <w:t>Energiatiheys tarkoittaa ruoassa olevien kaloreiden määrää</w:t>
      </w:r>
      <w:r>
        <w:rPr>
          <w:rFonts w:ascii="Comic Sans MS" w:hAnsi="Comic Sans MS"/>
          <w:sz w:val="28"/>
        </w:rPr>
        <w:t xml:space="preserve">. </w:t>
      </w:r>
      <w:r w:rsidRPr="000735C3">
        <w:rPr>
          <w:rFonts w:ascii="Comic Sans MS" w:hAnsi="Comic Sans MS"/>
          <w:b/>
          <w:sz w:val="28"/>
          <w:u w:val="single"/>
        </w:rPr>
        <w:t xml:space="preserve">Tuoteselosteessa se kerrotaan 100 grammaa kohden. </w:t>
      </w:r>
    </w:p>
    <w:p w:rsidR="000735C3" w:rsidRDefault="000735C3" w:rsidP="005E2E07">
      <w:pPr>
        <w:rPr>
          <w:rFonts w:ascii="Comic Sans MS" w:hAnsi="Comic Sans MS"/>
          <w:sz w:val="28"/>
        </w:rPr>
      </w:pPr>
      <w:r w:rsidRPr="002479B3">
        <w:rPr>
          <w:rFonts w:ascii="Comic Sans MS" w:hAnsi="Comic Sans MS"/>
          <w:sz w:val="28"/>
          <w:highlight w:val="cyan"/>
        </w:rPr>
        <w:t xml:space="preserve">Ruoan energiatiheys vaikuttaa ratkaisevasti siihen, paljonko saadaan kaloreita, koska </w:t>
      </w:r>
      <w:r w:rsidRPr="002479B3">
        <w:rPr>
          <w:rFonts w:ascii="Comic Sans MS" w:hAnsi="Comic Sans MS"/>
          <w:b/>
          <w:sz w:val="28"/>
          <w:highlight w:val="cyan"/>
        </w:rPr>
        <w:t>kylläisyys syntyy ruoan määrästä</w:t>
      </w:r>
      <w:r>
        <w:rPr>
          <w:rFonts w:ascii="Comic Sans MS" w:hAnsi="Comic Sans MS"/>
          <w:sz w:val="28"/>
        </w:rPr>
        <w:t xml:space="preserve">. </w:t>
      </w:r>
      <w:r w:rsidRPr="002479B3">
        <w:rPr>
          <w:rFonts w:ascii="Comic Sans MS" w:hAnsi="Comic Sans MS"/>
          <w:sz w:val="28"/>
          <w:highlight w:val="magenta"/>
        </w:rPr>
        <w:t>Maha ei laske, paljonko siellä on kaloreita</w:t>
      </w:r>
      <w:proofErr w:type="gramStart"/>
      <w:r w:rsidRPr="002479B3">
        <w:rPr>
          <w:rFonts w:ascii="Comic Sans MS" w:hAnsi="Comic Sans MS"/>
          <w:sz w:val="28"/>
          <w:highlight w:val="magenta"/>
        </w:rPr>
        <w:t>!!!!</w:t>
      </w:r>
      <w:proofErr w:type="gramEnd"/>
      <w:r>
        <w:rPr>
          <w:rFonts w:ascii="Comic Sans MS" w:hAnsi="Comic Sans MS"/>
          <w:sz w:val="28"/>
        </w:rPr>
        <w:t xml:space="preserve"> </w:t>
      </w:r>
    </w:p>
    <w:p w:rsidR="002479B3" w:rsidRDefault="002479B3" w:rsidP="005E2E07">
      <w:pPr>
        <w:rPr>
          <w:rFonts w:ascii="Comic Sans MS" w:hAnsi="Comic Sans MS"/>
          <w:sz w:val="28"/>
        </w:rPr>
      </w:pPr>
      <w:r w:rsidRPr="002479B3">
        <w:rPr>
          <w:rFonts w:ascii="Comic Sans MS" w:hAnsi="Comic Sans MS"/>
          <w:sz w:val="28"/>
          <w:highlight w:val="magenta"/>
        </w:rPr>
        <w:t xml:space="preserve">Jos ateriantiheys on noin </w:t>
      </w:r>
      <w:proofErr w:type="gramStart"/>
      <w:r w:rsidRPr="002479B3">
        <w:rPr>
          <w:rFonts w:ascii="Comic Sans MS" w:hAnsi="Comic Sans MS"/>
          <w:sz w:val="28"/>
          <w:highlight w:val="magenta"/>
        </w:rPr>
        <w:t>120-150</w:t>
      </w:r>
      <w:proofErr w:type="gramEnd"/>
      <w:r w:rsidRPr="002479B3">
        <w:rPr>
          <w:rFonts w:ascii="Comic Sans MS" w:hAnsi="Comic Sans MS"/>
          <w:sz w:val="28"/>
          <w:highlight w:val="magenta"/>
        </w:rPr>
        <w:t xml:space="preserve"> kaloria sadassa grammassa, voi syödä itsensä kylläiseksi lihomatta.</w:t>
      </w:r>
    </w:p>
    <w:p w:rsidR="002479B3" w:rsidRDefault="002479B3" w:rsidP="005E2E07">
      <w:pPr>
        <w:rPr>
          <w:rFonts w:ascii="Comic Sans MS" w:hAnsi="Comic Sans MS"/>
          <w:sz w:val="28"/>
        </w:rPr>
      </w:pPr>
      <w:r>
        <w:rPr>
          <w:rFonts w:ascii="Comic Sans MS" w:hAnsi="Comic Sans MS"/>
          <w:sz w:val="28"/>
        </w:rPr>
        <w:t>Lautasmallin noudattaminen</w:t>
      </w:r>
      <w:r w:rsidR="00EF5069">
        <w:rPr>
          <w:rFonts w:ascii="Comic Sans MS" w:hAnsi="Comic Sans MS"/>
          <w:sz w:val="28"/>
        </w:rPr>
        <w:t xml:space="preserve">, eli lautasen täyttäminen puoliksi kasviksilla, on tehokas tapa vähentää aterian energiapitoisuutta sekä suolan ja kovan rasvan määrää, mutta lisätä vitamiinien saantia. </w:t>
      </w:r>
    </w:p>
    <w:p w:rsidR="00EF5069" w:rsidRDefault="00EF5069" w:rsidP="005E2E07">
      <w:pPr>
        <w:rPr>
          <w:rFonts w:ascii="Comic Sans MS" w:hAnsi="Comic Sans MS"/>
          <w:sz w:val="28"/>
        </w:rPr>
      </w:pPr>
      <w:r w:rsidRPr="00EF5069">
        <w:rPr>
          <w:rFonts w:ascii="Comic Sans MS" w:hAnsi="Comic Sans MS"/>
          <w:sz w:val="28"/>
          <w:highlight w:val="yellow"/>
        </w:rPr>
        <w:t>LOISTAVA APU PAINONHALLINTAAN</w:t>
      </w:r>
    </w:p>
    <w:p w:rsidR="00EF5069" w:rsidRDefault="00EF5069" w:rsidP="005E2E07">
      <w:pPr>
        <w:rPr>
          <w:rFonts w:ascii="Comic Sans MS" w:hAnsi="Comic Sans MS"/>
          <w:sz w:val="28"/>
        </w:rPr>
      </w:pPr>
      <w:r w:rsidRPr="00EF5069">
        <w:rPr>
          <w:rFonts w:ascii="Comic Sans MS" w:hAnsi="Comic Sans MS"/>
          <w:sz w:val="28"/>
          <w:highlight w:val="magenta"/>
        </w:rPr>
        <w:t xml:space="preserve">Perunamuusi ja lihapullat, makaronilaatikko, maksalaatikko, keitot ja muute perinteiset ruoat ovat energiatiheydeltään kohtuullisia, siis lähinnä </w:t>
      </w:r>
      <w:proofErr w:type="gramStart"/>
      <w:r w:rsidRPr="00EF5069">
        <w:rPr>
          <w:rFonts w:ascii="Comic Sans MS" w:hAnsi="Comic Sans MS"/>
          <w:sz w:val="28"/>
          <w:highlight w:val="magenta"/>
        </w:rPr>
        <w:t>painoneutraaleja aluetta</w:t>
      </w:r>
      <w:proofErr w:type="gramEnd"/>
      <w:r w:rsidRPr="00EF5069">
        <w:rPr>
          <w:rFonts w:ascii="Comic Sans MS" w:hAnsi="Comic Sans MS"/>
          <w:sz w:val="28"/>
          <w:highlight w:val="magenta"/>
        </w:rPr>
        <w:t>.</w:t>
      </w:r>
      <w:r>
        <w:rPr>
          <w:rFonts w:ascii="Comic Sans MS" w:hAnsi="Comic Sans MS"/>
          <w:sz w:val="28"/>
        </w:rPr>
        <w:t xml:space="preserve"> </w:t>
      </w:r>
    </w:p>
    <w:p w:rsidR="00EF5069" w:rsidRDefault="00EF5069" w:rsidP="005E2E07">
      <w:pPr>
        <w:rPr>
          <w:rFonts w:ascii="Comic Sans MS" w:hAnsi="Comic Sans MS"/>
          <w:sz w:val="28"/>
        </w:rPr>
      </w:pPr>
      <w:r>
        <w:rPr>
          <w:rFonts w:ascii="Comic Sans MS" w:hAnsi="Comic Sans MS"/>
          <w:sz w:val="28"/>
        </w:rPr>
        <w:lastRenderedPageBreak/>
        <w:t xml:space="preserve">Pizzojen ja muiden pikaruokien energiatiheys on selvästi yli 200 g/100g. Hyvin </w:t>
      </w:r>
      <w:r w:rsidR="0085461D">
        <w:rPr>
          <w:rFonts w:ascii="Comic Sans MS" w:hAnsi="Comic Sans MS"/>
          <w:sz w:val="28"/>
        </w:rPr>
        <w:t xml:space="preserve">energiatiheitä ruokia ovat keksit ja makeiset (yli 400 </w:t>
      </w:r>
      <w:proofErr w:type="spellStart"/>
      <w:r w:rsidR="0085461D">
        <w:rPr>
          <w:rFonts w:ascii="Comic Sans MS" w:hAnsi="Comic Sans MS"/>
          <w:sz w:val="28"/>
        </w:rPr>
        <w:t>kcal</w:t>
      </w:r>
      <w:proofErr w:type="spellEnd"/>
      <w:r w:rsidR="0085461D">
        <w:rPr>
          <w:rFonts w:ascii="Comic Sans MS" w:hAnsi="Comic Sans MS"/>
          <w:sz w:val="28"/>
        </w:rPr>
        <w:t>) sekä suklaa, perunalastut ja juustopallot (yli 500 kcal/100 g).</w:t>
      </w:r>
    </w:p>
    <w:p w:rsidR="0085461D" w:rsidRPr="0085461D" w:rsidRDefault="0085461D" w:rsidP="005E2E07">
      <w:pPr>
        <w:rPr>
          <w:rFonts w:ascii="Comic Sans MS" w:hAnsi="Comic Sans MS"/>
          <w:b/>
          <w:sz w:val="28"/>
        </w:rPr>
      </w:pPr>
      <w:r>
        <w:rPr>
          <w:rFonts w:ascii="Comic Sans MS" w:hAnsi="Comic Sans MS"/>
          <w:sz w:val="28"/>
        </w:rPr>
        <w:t xml:space="preserve">Ruoasta saatu energiamäärä pienenee kasviksia, hedelmiä ja marjoja lisäämällä, koska niiden energiatiheys on hyvin pieni. </w:t>
      </w:r>
      <w:r w:rsidRPr="0085461D">
        <w:rPr>
          <w:rFonts w:ascii="Comic Sans MS" w:hAnsi="Comic Sans MS"/>
          <w:b/>
          <w:sz w:val="28"/>
        </w:rPr>
        <w:t xml:space="preserve">Kasviksissa on </w:t>
      </w:r>
      <w:proofErr w:type="gramStart"/>
      <w:r w:rsidRPr="0085461D">
        <w:rPr>
          <w:rFonts w:ascii="Comic Sans MS" w:hAnsi="Comic Sans MS"/>
          <w:b/>
          <w:sz w:val="28"/>
        </w:rPr>
        <w:t>10-30</w:t>
      </w:r>
      <w:proofErr w:type="gramEnd"/>
      <w:r w:rsidRPr="0085461D">
        <w:rPr>
          <w:rFonts w:ascii="Comic Sans MS" w:hAnsi="Comic Sans MS"/>
          <w:b/>
          <w:sz w:val="28"/>
        </w:rPr>
        <w:t xml:space="preserve"> kilokaloria</w:t>
      </w:r>
      <w:r>
        <w:rPr>
          <w:rFonts w:ascii="Comic Sans MS" w:hAnsi="Comic Sans MS"/>
          <w:sz w:val="28"/>
        </w:rPr>
        <w:t xml:space="preserve">, </w:t>
      </w:r>
      <w:r w:rsidRPr="0085461D">
        <w:rPr>
          <w:rFonts w:ascii="Comic Sans MS" w:hAnsi="Comic Sans MS"/>
          <w:b/>
          <w:sz w:val="28"/>
        </w:rPr>
        <w:t>hedelmissä ja marjoissa 40-50 kilokaloria sadassa grammassa.</w:t>
      </w:r>
    </w:p>
    <w:p w:rsidR="0085461D" w:rsidRDefault="0085461D" w:rsidP="005E2E07">
      <w:pPr>
        <w:rPr>
          <w:rFonts w:ascii="Comic Sans MS" w:hAnsi="Comic Sans MS"/>
          <w:sz w:val="28"/>
        </w:rPr>
      </w:pPr>
      <w:r>
        <w:rPr>
          <w:rFonts w:ascii="Comic Sans MS" w:hAnsi="Comic Sans MS"/>
          <w:sz w:val="28"/>
        </w:rPr>
        <w:t>Laihdutuskokeissa runsaasti kasviksia ja hedelmiä käyttävillä ylipainoisilla paino on merkittävästi laskenut</w:t>
      </w:r>
      <w:r w:rsidR="00A97C4E">
        <w:rPr>
          <w:rFonts w:ascii="Comic Sans MS" w:hAnsi="Comic Sans MS"/>
          <w:sz w:val="28"/>
        </w:rPr>
        <w:t xml:space="preserve">, vaikka mitään muita muutoksia ei olisi tehty. Vaikutus perustuu siihen, että ihmisellä on taipumus syödä grammoissa tai litroissa mitaten sama määrä ruokaa joka päivä. Kun aiempaa suurempi osuus tästä on kasviksia ja hedelmiä, mukaan ei mahdu paljoa energiapitoisempia ruokia. </w:t>
      </w:r>
    </w:p>
    <w:p w:rsidR="00A97C4E" w:rsidRDefault="00A97C4E" w:rsidP="005E2E07">
      <w:pPr>
        <w:rPr>
          <w:rFonts w:ascii="Comic Sans MS" w:hAnsi="Comic Sans MS"/>
          <w:sz w:val="28"/>
        </w:rPr>
      </w:pPr>
      <w:r>
        <w:rPr>
          <w:rFonts w:ascii="Comic Sans MS" w:hAnsi="Comic Sans MS"/>
          <w:sz w:val="28"/>
        </w:rPr>
        <w:t xml:space="preserve">Täytyy kuitenkin muistaa, että pienikokoinen tarvitsee kasviksia vähemmän kuin isokokoinen. On hienoa, jos pääsee puoleen kiloon </w:t>
      </w:r>
      <w:r w:rsidR="00AA4F84">
        <w:rPr>
          <w:rFonts w:ascii="Comic Sans MS" w:hAnsi="Comic Sans MS"/>
          <w:sz w:val="28"/>
        </w:rPr>
        <w:t xml:space="preserve">päivässä. </w:t>
      </w:r>
    </w:p>
    <w:p w:rsidR="00AA4F84" w:rsidRDefault="00AA4F84" w:rsidP="005E2E07">
      <w:pPr>
        <w:rPr>
          <w:rFonts w:ascii="Comic Sans MS" w:hAnsi="Comic Sans MS"/>
          <w:sz w:val="28"/>
        </w:rPr>
      </w:pPr>
      <w:r>
        <w:rPr>
          <w:rFonts w:ascii="Comic Sans MS" w:hAnsi="Comic Sans MS"/>
          <w:sz w:val="28"/>
        </w:rPr>
        <w:t xml:space="preserve">Kasviksissa on myös enemmän pureskeltavaa kuin muussa ruoassa, ja pureskelukin edistää kylläisyyttä. </w:t>
      </w:r>
    </w:p>
    <w:p w:rsidR="00AA4F84" w:rsidRDefault="00AA4F84" w:rsidP="005E2E07">
      <w:pPr>
        <w:rPr>
          <w:rFonts w:ascii="Comic Sans MS" w:hAnsi="Comic Sans MS"/>
          <w:sz w:val="28"/>
        </w:rPr>
      </w:pPr>
      <w:r>
        <w:rPr>
          <w:rFonts w:ascii="Comic Sans MS" w:hAnsi="Comic Sans MS"/>
          <w:sz w:val="28"/>
        </w:rPr>
        <w:t xml:space="preserve">Joku taika kasviksissa on, koska eräässä tutkimuksessa kaikki osallistujat söivät saman energiamäärän, mutta ne, jotka söivät enemmän kasviksia, laihtuivat muita paremmin. </w:t>
      </w:r>
    </w:p>
    <w:p w:rsidR="002479B3" w:rsidRDefault="002479B3" w:rsidP="002479B3">
      <w:pPr>
        <w:keepNext/>
      </w:pPr>
      <w:r>
        <w:rPr>
          <w:rFonts w:ascii="Comic Sans MS" w:hAnsi="Comic Sans MS"/>
          <w:noProof/>
          <w:sz w:val="28"/>
          <w:lang w:val="en-US"/>
        </w:rPr>
        <w:lastRenderedPageBreak/>
        <w:drawing>
          <wp:inline distT="0" distB="0" distL="0" distR="0">
            <wp:extent cx="2143125" cy="2143125"/>
            <wp:effectExtent l="19050" t="0" r="9525" b="0"/>
            <wp:docPr id="1" name="Kuva 0" descr="lautasma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tasmalli.jpg"/>
                    <pic:cNvPicPr/>
                  </pic:nvPicPr>
                  <pic:blipFill>
                    <a:blip r:embed="rId7" cstate="print"/>
                    <a:stretch>
                      <a:fillRect/>
                    </a:stretch>
                  </pic:blipFill>
                  <pic:spPr>
                    <a:xfrm>
                      <a:off x="0" y="0"/>
                      <a:ext cx="2143125" cy="2143125"/>
                    </a:xfrm>
                    <a:prstGeom prst="rect">
                      <a:avLst/>
                    </a:prstGeom>
                  </pic:spPr>
                </pic:pic>
              </a:graphicData>
            </a:graphic>
          </wp:inline>
        </w:drawing>
      </w:r>
    </w:p>
    <w:p w:rsidR="002479B3" w:rsidRDefault="002479B3" w:rsidP="002479B3">
      <w:pPr>
        <w:pStyle w:val="Kuvanotsikko"/>
      </w:pPr>
      <w:proofErr w:type="gramStart"/>
      <w:r>
        <w:t xml:space="preserve">Kuva  </w:t>
      </w:r>
      <w:r>
        <w:fldChar w:fldCharType="begin"/>
      </w:r>
      <w:proofErr w:type="gramEnd"/>
      <w:r>
        <w:instrText xml:space="preserve"> SEQ Kuva_ \* ARABIC </w:instrText>
      </w:r>
      <w:r>
        <w:fldChar w:fldCharType="separate"/>
      </w:r>
      <w:r>
        <w:rPr>
          <w:noProof/>
        </w:rPr>
        <w:t>1</w:t>
      </w:r>
      <w:r>
        <w:fldChar w:fldCharType="end"/>
      </w:r>
      <w:r>
        <w:t xml:space="preserve"> lautasmalli</w:t>
      </w:r>
    </w:p>
    <w:p w:rsidR="00AA4F84" w:rsidRDefault="00AA4F84" w:rsidP="00AA4F84">
      <w:pPr>
        <w:pStyle w:val="Otsikko"/>
      </w:pPr>
      <w:r>
        <w:t xml:space="preserve">Nopeasti lisää kasviksista </w:t>
      </w:r>
    </w:p>
    <w:p w:rsidR="00AA4F84" w:rsidRDefault="00115EEE" w:rsidP="00AA4F84">
      <w:pPr>
        <w:rPr>
          <w:rFonts w:ascii="Comic Sans MS" w:hAnsi="Comic Sans MS"/>
          <w:sz w:val="28"/>
        </w:rPr>
      </w:pPr>
      <w:r>
        <w:rPr>
          <w:rFonts w:ascii="Comic Sans MS" w:hAnsi="Comic Sans MS"/>
          <w:sz w:val="28"/>
        </w:rPr>
        <w:t xml:space="preserve">Kun kasviksia käyttää monipuolisesti, niitä tulee syötyä riittävästi. Näillä vinkeillä onnistuu. </w:t>
      </w:r>
    </w:p>
    <w:p w:rsidR="00115EEE" w:rsidRDefault="00115EEE" w:rsidP="00AA4F84">
      <w:pPr>
        <w:rPr>
          <w:rFonts w:ascii="Comic Sans MS" w:hAnsi="Comic Sans MS"/>
          <w:sz w:val="28"/>
        </w:rPr>
      </w:pPr>
      <w:r w:rsidRPr="00115EEE">
        <w:rPr>
          <w:rFonts w:ascii="Comic Sans MS" w:hAnsi="Comic Sans MS"/>
          <w:sz w:val="28"/>
          <w:highlight w:val="magenta"/>
        </w:rPr>
        <w:t>TUTTUJA RUOKIA</w:t>
      </w:r>
      <w:r>
        <w:rPr>
          <w:rFonts w:ascii="Comic Sans MS" w:hAnsi="Comic Sans MS"/>
          <w:sz w:val="28"/>
        </w:rPr>
        <w:t xml:space="preserve"> löytyy myös juureksilla ja palkokasveilla rikastettuina. Esimerkiksi linssi- ja kikhernepastassa palkokasvia voi olla lisänä tai se voi olla ainoa raaka-aine. Joistakin leivistä yli 30 prosenttia on erilaisia juureksia. </w:t>
      </w:r>
    </w:p>
    <w:p w:rsidR="00115EEE" w:rsidRPr="00115EEE" w:rsidRDefault="00115EEE" w:rsidP="00AA4F84">
      <w:pPr>
        <w:rPr>
          <w:rFonts w:ascii="Comic Sans MS" w:hAnsi="Comic Sans MS"/>
          <w:sz w:val="28"/>
        </w:rPr>
      </w:pPr>
      <w:r w:rsidRPr="00F82FDE">
        <w:rPr>
          <w:rFonts w:ascii="Comic Sans MS" w:hAnsi="Comic Sans MS"/>
          <w:sz w:val="28"/>
          <w:highlight w:val="magenta"/>
        </w:rPr>
        <w:t>PAKKASESTA SAAT</w:t>
      </w:r>
      <w:r>
        <w:rPr>
          <w:rFonts w:ascii="Comic Sans MS" w:hAnsi="Comic Sans MS"/>
          <w:sz w:val="28"/>
        </w:rPr>
        <w:t xml:space="preserve"> ravinto-arvoltaan tuoreen veroisia kasviksia</w:t>
      </w:r>
      <w:r w:rsidR="00F82FDE">
        <w:rPr>
          <w:rFonts w:ascii="Comic Sans MS" w:hAnsi="Comic Sans MS"/>
          <w:sz w:val="28"/>
        </w:rPr>
        <w:t xml:space="preserve">: esimerkiksi vihreitä papuja, kukkakaalia, parsakaalia, ruusukaalia, pinaattia ja sipulia. </w:t>
      </w:r>
    </w:p>
    <w:p w:rsidR="000735C3" w:rsidRDefault="00F82FDE" w:rsidP="005E2E07">
      <w:pPr>
        <w:rPr>
          <w:rFonts w:ascii="Comic Sans MS" w:hAnsi="Comic Sans MS"/>
          <w:sz w:val="28"/>
        </w:rPr>
      </w:pPr>
      <w:r w:rsidRPr="00F82FDE">
        <w:rPr>
          <w:rFonts w:ascii="Comic Sans MS" w:hAnsi="Comic Sans MS"/>
          <w:sz w:val="28"/>
          <w:highlight w:val="magenta"/>
        </w:rPr>
        <w:t>TUTUSTU JA KOKEILE</w:t>
      </w:r>
      <w:r>
        <w:rPr>
          <w:rFonts w:ascii="Comic Sans MS" w:hAnsi="Comic Sans MS"/>
          <w:sz w:val="28"/>
        </w:rPr>
        <w:t xml:space="preserve"> uteliaasti heviosaston valikoimaan. Kun löydät kiinnostavan uuden kasviksen, googleta, mitä kaikkea siitä voisi tehdä. </w:t>
      </w:r>
    </w:p>
    <w:p w:rsidR="00F82FDE" w:rsidRDefault="00F82FDE" w:rsidP="005E2E07">
      <w:pPr>
        <w:rPr>
          <w:rFonts w:ascii="Comic Sans MS" w:hAnsi="Comic Sans MS"/>
          <w:sz w:val="28"/>
        </w:rPr>
      </w:pPr>
      <w:r w:rsidRPr="00F82FDE">
        <w:rPr>
          <w:rFonts w:ascii="Comic Sans MS" w:hAnsi="Comic Sans MS"/>
          <w:sz w:val="28"/>
          <w:highlight w:val="magenta"/>
        </w:rPr>
        <w:t>KIIREESSÄ KÄYTÄ</w:t>
      </w:r>
      <w:r>
        <w:rPr>
          <w:rFonts w:ascii="Comic Sans MS" w:hAnsi="Comic Sans MS"/>
          <w:sz w:val="28"/>
        </w:rPr>
        <w:t xml:space="preserve"> valmiiksi pilkottuja. Yhä useamman kaupan tuoreesta kasvivalikoimasta löytyy valmiiksi pilkottuja vihannessekoituksia, jotka kypsyvät minuuteissa. </w:t>
      </w:r>
    </w:p>
    <w:p w:rsidR="00F82FDE" w:rsidRDefault="00F82FDE" w:rsidP="005E2E07">
      <w:pPr>
        <w:rPr>
          <w:rFonts w:ascii="Comic Sans MS" w:hAnsi="Comic Sans MS"/>
          <w:sz w:val="28"/>
        </w:rPr>
      </w:pPr>
    </w:p>
    <w:p w:rsidR="00F82FDE" w:rsidRDefault="00D233C6" w:rsidP="005E2E07">
      <w:pPr>
        <w:rPr>
          <w:rFonts w:ascii="Comic Sans MS" w:hAnsi="Comic Sans MS"/>
          <w:sz w:val="28"/>
        </w:rPr>
      </w:pPr>
      <w:r w:rsidRPr="007D77B9">
        <w:rPr>
          <w:rFonts w:ascii="Comic Sans MS" w:hAnsi="Comic Sans MS"/>
          <w:sz w:val="28"/>
          <w:highlight w:val="magenta"/>
        </w:rPr>
        <w:lastRenderedPageBreak/>
        <w:t>NÄIN KEVENNÄT TUTTUJA RUOKIA</w:t>
      </w:r>
      <w:r>
        <w:rPr>
          <w:rFonts w:ascii="Comic Sans MS" w:hAnsi="Comic Sans MS"/>
          <w:sz w:val="28"/>
        </w:rPr>
        <w:t xml:space="preserve">  </w:t>
      </w:r>
    </w:p>
    <w:p w:rsidR="00D233C6" w:rsidRDefault="00D233C6" w:rsidP="00D233C6">
      <w:pPr>
        <w:pStyle w:val="Luettelokappale"/>
        <w:numPr>
          <w:ilvl w:val="0"/>
          <w:numId w:val="1"/>
        </w:numPr>
        <w:rPr>
          <w:rFonts w:ascii="Comic Sans MS" w:hAnsi="Comic Sans MS"/>
          <w:sz w:val="28"/>
        </w:rPr>
      </w:pPr>
      <w:r w:rsidRPr="007D77B9">
        <w:rPr>
          <w:rFonts w:ascii="Comic Sans MS" w:hAnsi="Comic Sans MS"/>
          <w:sz w:val="28"/>
          <w:highlight w:val="red"/>
        </w:rPr>
        <w:t>RAASTA</w:t>
      </w:r>
      <w:r>
        <w:rPr>
          <w:rFonts w:ascii="Comic Sans MS" w:hAnsi="Comic Sans MS"/>
          <w:sz w:val="28"/>
        </w:rPr>
        <w:t xml:space="preserve"> mihin vain laatikkoruokaan pari porkkanaa, kyssäkaalia, palsternakkaa, punajuurta tai pieni kesäkurpitsa.</w:t>
      </w:r>
    </w:p>
    <w:p w:rsidR="00D233C6" w:rsidRDefault="00D233C6" w:rsidP="00D233C6">
      <w:pPr>
        <w:pStyle w:val="Luettelokappale"/>
        <w:numPr>
          <w:ilvl w:val="0"/>
          <w:numId w:val="1"/>
        </w:numPr>
        <w:rPr>
          <w:rFonts w:ascii="Comic Sans MS" w:hAnsi="Comic Sans MS"/>
          <w:sz w:val="28"/>
        </w:rPr>
      </w:pPr>
      <w:proofErr w:type="gramStart"/>
      <w:r w:rsidRPr="007D77B9">
        <w:rPr>
          <w:rFonts w:ascii="Comic Sans MS" w:hAnsi="Comic Sans MS"/>
          <w:sz w:val="28"/>
          <w:highlight w:val="red"/>
        </w:rPr>
        <w:t>VAIHDA</w:t>
      </w:r>
      <w:r>
        <w:rPr>
          <w:rFonts w:ascii="Comic Sans MS" w:hAnsi="Comic Sans MS"/>
          <w:sz w:val="28"/>
        </w:rPr>
        <w:t xml:space="preserve">  osa</w:t>
      </w:r>
      <w:proofErr w:type="gramEnd"/>
      <w:r>
        <w:rPr>
          <w:rFonts w:ascii="Comic Sans MS" w:hAnsi="Comic Sans MS"/>
          <w:sz w:val="28"/>
        </w:rPr>
        <w:t xml:space="preserve"> lihasta linsseihin tai maito tomaattimurskaan.</w:t>
      </w:r>
    </w:p>
    <w:p w:rsidR="00D233C6" w:rsidRDefault="00D233C6" w:rsidP="00D233C6">
      <w:pPr>
        <w:pStyle w:val="Luettelokappale"/>
        <w:numPr>
          <w:ilvl w:val="0"/>
          <w:numId w:val="1"/>
        </w:numPr>
        <w:rPr>
          <w:rFonts w:ascii="Comic Sans MS" w:hAnsi="Comic Sans MS"/>
          <w:sz w:val="28"/>
        </w:rPr>
      </w:pPr>
      <w:r w:rsidRPr="007D77B9">
        <w:rPr>
          <w:rFonts w:ascii="Comic Sans MS" w:hAnsi="Comic Sans MS"/>
          <w:sz w:val="28"/>
          <w:highlight w:val="red"/>
        </w:rPr>
        <w:t>KÄYTÄ</w:t>
      </w:r>
      <w:r>
        <w:rPr>
          <w:rFonts w:ascii="Comic Sans MS" w:hAnsi="Comic Sans MS"/>
          <w:sz w:val="28"/>
        </w:rPr>
        <w:t xml:space="preserve"> keitoissa perunan sijasta bataattia, porkkanaa tai kurpitsaa.</w:t>
      </w:r>
    </w:p>
    <w:p w:rsidR="00D233C6" w:rsidRDefault="00D233C6" w:rsidP="00D233C6">
      <w:pPr>
        <w:pStyle w:val="Luettelokappale"/>
        <w:numPr>
          <w:ilvl w:val="0"/>
          <w:numId w:val="1"/>
        </w:numPr>
        <w:rPr>
          <w:rFonts w:ascii="Comic Sans MS" w:hAnsi="Comic Sans MS"/>
          <w:sz w:val="28"/>
        </w:rPr>
      </w:pPr>
      <w:r w:rsidRPr="007D77B9">
        <w:rPr>
          <w:rFonts w:ascii="Comic Sans MS" w:hAnsi="Comic Sans MS"/>
          <w:sz w:val="28"/>
          <w:highlight w:val="red"/>
        </w:rPr>
        <w:t>HEITÄ</w:t>
      </w:r>
      <w:r>
        <w:rPr>
          <w:rFonts w:ascii="Comic Sans MS" w:hAnsi="Comic Sans MS"/>
          <w:sz w:val="28"/>
        </w:rPr>
        <w:t xml:space="preserve"> curry-kanakastikkeeseen myös kukka- tai parsakaalia.</w:t>
      </w:r>
    </w:p>
    <w:p w:rsidR="00D233C6" w:rsidRPr="00D233C6" w:rsidRDefault="00D233C6" w:rsidP="00D233C6">
      <w:pPr>
        <w:pStyle w:val="Luettelokappale"/>
        <w:numPr>
          <w:ilvl w:val="0"/>
          <w:numId w:val="1"/>
        </w:numPr>
        <w:rPr>
          <w:rFonts w:ascii="Comic Sans MS" w:hAnsi="Comic Sans MS"/>
          <w:sz w:val="28"/>
        </w:rPr>
      </w:pPr>
      <w:r w:rsidRPr="007D77B9">
        <w:rPr>
          <w:rFonts w:ascii="Comic Sans MS" w:hAnsi="Comic Sans MS"/>
          <w:sz w:val="28"/>
          <w:highlight w:val="red"/>
        </w:rPr>
        <w:t>LEIPÄ</w:t>
      </w:r>
      <w:r>
        <w:rPr>
          <w:rFonts w:ascii="Comic Sans MS" w:hAnsi="Comic Sans MS"/>
          <w:sz w:val="28"/>
        </w:rPr>
        <w:t xml:space="preserve">- ja kakkutaikinoihin uppoaa helposti raastettua porkkanaa, punajuurta tai kesäkurpitsaa. </w:t>
      </w:r>
    </w:p>
    <w:p w:rsidR="00F82FDE" w:rsidRDefault="00F82FDE" w:rsidP="005E2E07">
      <w:pPr>
        <w:rPr>
          <w:rFonts w:ascii="Comic Sans MS" w:hAnsi="Comic Sans MS"/>
          <w:sz w:val="28"/>
        </w:rPr>
      </w:pPr>
    </w:p>
    <w:tbl>
      <w:tblPr>
        <w:tblStyle w:val="TaulukkoRuudukko"/>
        <w:tblW w:w="0" w:type="auto"/>
        <w:tblLook w:val="04A0"/>
      </w:tblPr>
      <w:tblGrid>
        <w:gridCol w:w="9576"/>
      </w:tblGrid>
      <w:tr w:rsidR="00CF25A7" w:rsidTr="00EB557D">
        <w:tc>
          <w:tcPr>
            <w:tcW w:w="9576" w:type="dxa"/>
            <w:shd w:val="clear" w:color="auto" w:fill="9BBB59" w:themeFill="accent3"/>
          </w:tcPr>
          <w:p w:rsidR="00CF25A7" w:rsidRPr="00EB557D" w:rsidRDefault="00CF25A7" w:rsidP="005E2E07">
            <w:pPr>
              <w:rPr>
                <w:rFonts w:ascii="Comic Sans MS" w:hAnsi="Comic Sans MS"/>
                <w:b/>
                <w:sz w:val="28"/>
              </w:rPr>
            </w:pPr>
            <w:r w:rsidRPr="00EB557D">
              <w:rPr>
                <w:rFonts w:ascii="Comic Sans MS" w:hAnsi="Comic Sans MS"/>
                <w:b/>
                <w:sz w:val="28"/>
              </w:rPr>
              <w:t>PELAA ANNOSKOOLLA</w:t>
            </w:r>
          </w:p>
          <w:p w:rsidR="00CF25A7" w:rsidRDefault="00CF25A7" w:rsidP="005E2E07">
            <w:pPr>
              <w:rPr>
                <w:rFonts w:ascii="Comic Sans MS" w:hAnsi="Comic Sans MS"/>
                <w:sz w:val="28"/>
              </w:rPr>
            </w:pPr>
          </w:p>
          <w:p w:rsidR="00CF25A7" w:rsidRDefault="00CF25A7" w:rsidP="00CF25A7">
            <w:pPr>
              <w:pStyle w:val="Luettelokappale"/>
              <w:numPr>
                <w:ilvl w:val="0"/>
                <w:numId w:val="2"/>
              </w:numPr>
              <w:rPr>
                <w:rFonts w:ascii="Comic Sans MS" w:hAnsi="Comic Sans MS"/>
                <w:sz w:val="28"/>
              </w:rPr>
            </w:pPr>
            <w:r w:rsidRPr="00EB557D">
              <w:rPr>
                <w:rFonts w:ascii="Comic Sans MS" w:hAnsi="Comic Sans MS"/>
                <w:b/>
                <w:sz w:val="28"/>
                <w:u w:val="single"/>
              </w:rPr>
              <w:t>ISOT LAUTASET</w:t>
            </w:r>
            <w:r>
              <w:rPr>
                <w:rFonts w:ascii="Comic Sans MS" w:hAnsi="Comic Sans MS"/>
                <w:sz w:val="28"/>
              </w:rPr>
              <w:t xml:space="preserve"> saavat tutkimusten mukaan syömään tavallista enemmän. Isot annokset tavallaan huijaavat ruokahalua ja kylläisyyttä. </w:t>
            </w:r>
          </w:p>
          <w:p w:rsidR="00CF25A7" w:rsidRDefault="00CF25A7" w:rsidP="00CF25A7">
            <w:pPr>
              <w:pStyle w:val="Luettelokappale"/>
              <w:numPr>
                <w:ilvl w:val="0"/>
                <w:numId w:val="2"/>
              </w:numPr>
              <w:rPr>
                <w:rFonts w:ascii="Comic Sans MS" w:hAnsi="Comic Sans MS"/>
                <w:sz w:val="28"/>
              </w:rPr>
            </w:pPr>
            <w:r w:rsidRPr="00EB557D">
              <w:rPr>
                <w:rFonts w:ascii="Comic Sans MS" w:hAnsi="Comic Sans MS"/>
                <w:b/>
                <w:sz w:val="28"/>
                <w:u w:val="double"/>
              </w:rPr>
              <w:t>SUURIA ANNOKSIA</w:t>
            </w:r>
            <w:r>
              <w:rPr>
                <w:rFonts w:ascii="Comic Sans MS" w:hAnsi="Comic Sans MS"/>
                <w:sz w:val="28"/>
              </w:rPr>
              <w:t xml:space="preserve"> ja ruokapakkauksia kannattaakin välttää, sillä niistä saadaan enemmän kaloreita. Ja niistä tulee uusi normaali nopeasti.</w:t>
            </w:r>
          </w:p>
          <w:p w:rsidR="00CF25A7" w:rsidRDefault="00CF25A7" w:rsidP="00CF25A7">
            <w:pPr>
              <w:pStyle w:val="Luettelokappale"/>
              <w:numPr>
                <w:ilvl w:val="0"/>
                <w:numId w:val="2"/>
              </w:numPr>
              <w:rPr>
                <w:rFonts w:ascii="Comic Sans MS" w:hAnsi="Comic Sans MS"/>
                <w:sz w:val="28"/>
              </w:rPr>
            </w:pPr>
            <w:r w:rsidRPr="00EB557D">
              <w:rPr>
                <w:rFonts w:ascii="Comic Sans MS" w:hAnsi="Comic Sans MS"/>
                <w:b/>
                <w:sz w:val="28"/>
                <w:u w:val="double"/>
              </w:rPr>
              <w:t xml:space="preserve">ENERGIAPITOISET </w:t>
            </w:r>
            <w:r w:rsidR="00EB557D" w:rsidRPr="00EB557D">
              <w:rPr>
                <w:rFonts w:ascii="Comic Sans MS" w:hAnsi="Comic Sans MS"/>
                <w:b/>
                <w:sz w:val="28"/>
                <w:u w:val="double"/>
              </w:rPr>
              <w:t>RUOAT</w:t>
            </w:r>
            <w:r w:rsidR="00EB557D">
              <w:rPr>
                <w:rFonts w:ascii="Comic Sans MS" w:hAnsi="Comic Sans MS"/>
                <w:sz w:val="28"/>
              </w:rPr>
              <w:t xml:space="preserve"> on järkevää tarjota pienistä astioista eikä tuoda niitä ylen määrin pöytään.</w:t>
            </w:r>
          </w:p>
          <w:p w:rsidR="00EB557D" w:rsidRPr="00CF25A7" w:rsidRDefault="00EB557D" w:rsidP="00CF25A7">
            <w:pPr>
              <w:pStyle w:val="Luettelokappale"/>
              <w:numPr>
                <w:ilvl w:val="0"/>
                <w:numId w:val="2"/>
              </w:numPr>
              <w:rPr>
                <w:rFonts w:ascii="Comic Sans MS" w:hAnsi="Comic Sans MS"/>
                <w:sz w:val="28"/>
              </w:rPr>
            </w:pPr>
            <w:r w:rsidRPr="00EB557D">
              <w:rPr>
                <w:rFonts w:ascii="Comic Sans MS" w:hAnsi="Comic Sans MS"/>
                <w:b/>
                <w:sz w:val="28"/>
                <w:u w:val="double"/>
              </w:rPr>
              <w:t>TERVEELLISI</w:t>
            </w:r>
            <w:r w:rsidR="007815AA">
              <w:rPr>
                <w:rFonts w:ascii="Comic Sans MS" w:hAnsi="Comic Sans MS"/>
                <w:b/>
                <w:sz w:val="28"/>
                <w:u w:val="double"/>
              </w:rPr>
              <w:t>Ä</w:t>
            </w:r>
            <w:r w:rsidRPr="00EB557D">
              <w:rPr>
                <w:rFonts w:ascii="Comic Sans MS" w:hAnsi="Comic Sans MS"/>
                <w:b/>
                <w:sz w:val="28"/>
                <w:u w:val="double"/>
              </w:rPr>
              <w:t xml:space="preserve"> KEVYITÄ</w:t>
            </w:r>
            <w:r>
              <w:rPr>
                <w:rFonts w:ascii="Comic Sans MS" w:hAnsi="Comic Sans MS"/>
                <w:sz w:val="28"/>
              </w:rPr>
              <w:t xml:space="preserve"> ruokia (salaatteja, raasteita, hedelmiä) saa sen sijaan olla tarjolla ja paljon ja suurissa astioissa. </w:t>
            </w:r>
          </w:p>
        </w:tc>
      </w:tr>
    </w:tbl>
    <w:p w:rsidR="007D77B9" w:rsidRDefault="007D77B9" w:rsidP="005E2E07">
      <w:pPr>
        <w:rPr>
          <w:rFonts w:ascii="Comic Sans MS" w:hAnsi="Comic Sans MS"/>
          <w:sz w:val="28"/>
        </w:rPr>
      </w:pPr>
    </w:p>
    <w:p w:rsidR="007815AA" w:rsidRDefault="007815AA" w:rsidP="005E2E07">
      <w:pPr>
        <w:rPr>
          <w:rFonts w:ascii="Comic Sans MS" w:hAnsi="Comic Sans MS"/>
          <w:sz w:val="28"/>
        </w:rPr>
      </w:pPr>
      <w:r w:rsidRPr="00B53F5F">
        <w:rPr>
          <w:rFonts w:ascii="Comic Sans MS" w:hAnsi="Comic Sans MS"/>
          <w:sz w:val="28"/>
          <w:highlight w:val="yellow"/>
        </w:rPr>
        <w:t>LAIMENNA TUTTUJA RUOKIA KASVIKSILLA</w:t>
      </w:r>
      <w:r>
        <w:rPr>
          <w:rFonts w:ascii="Comic Sans MS" w:hAnsi="Comic Sans MS"/>
          <w:sz w:val="28"/>
        </w:rPr>
        <w:t xml:space="preserve"> </w:t>
      </w:r>
    </w:p>
    <w:p w:rsidR="00B53F5F" w:rsidRDefault="007815AA" w:rsidP="005E2E07">
      <w:pPr>
        <w:rPr>
          <w:rFonts w:ascii="Comic Sans MS" w:hAnsi="Comic Sans MS"/>
          <w:sz w:val="28"/>
        </w:rPr>
      </w:pPr>
      <w:r>
        <w:rPr>
          <w:rFonts w:ascii="Comic Sans MS" w:hAnsi="Comic Sans MS"/>
          <w:sz w:val="28"/>
        </w:rPr>
        <w:t xml:space="preserve">Miten kasviksia sitten saisi lisättyä aterioihinsa? Tuttujen ruokien </w:t>
      </w:r>
      <w:r w:rsidR="00B53F5F">
        <w:rPr>
          <w:rFonts w:ascii="Comic Sans MS" w:hAnsi="Comic Sans MS"/>
          <w:sz w:val="28"/>
        </w:rPr>
        <w:t>laimentaminen kasviksilla on monesti nopeampaa ja helpompaa, kuin erillisen kasvislisukkeen valmistaminen.</w:t>
      </w:r>
    </w:p>
    <w:p w:rsidR="007815AA" w:rsidRDefault="00B53F5F" w:rsidP="005E2E07">
      <w:pPr>
        <w:rPr>
          <w:rFonts w:ascii="Comic Sans MS" w:hAnsi="Comic Sans MS"/>
          <w:sz w:val="28"/>
        </w:rPr>
      </w:pPr>
      <w:proofErr w:type="gramStart"/>
      <w:r>
        <w:rPr>
          <w:rFonts w:ascii="Comic Sans MS" w:hAnsi="Comic Sans MS"/>
          <w:sz w:val="28"/>
        </w:rPr>
        <w:lastRenderedPageBreak/>
        <w:t>Kun  kasvikset</w:t>
      </w:r>
      <w:proofErr w:type="gramEnd"/>
      <w:r>
        <w:rPr>
          <w:rFonts w:ascii="Comic Sans MS" w:hAnsi="Comic Sans MS"/>
          <w:sz w:val="28"/>
        </w:rPr>
        <w:t xml:space="preserve"> ovat pääruoan sisällä, niitä tulee syötyä vähän kuin huomaamatta.</w:t>
      </w:r>
    </w:p>
    <w:p w:rsidR="00B53F5F" w:rsidRDefault="00B53F5F" w:rsidP="005E2E07">
      <w:pPr>
        <w:rPr>
          <w:rFonts w:ascii="Comic Sans MS" w:hAnsi="Comic Sans MS"/>
          <w:sz w:val="28"/>
        </w:rPr>
      </w:pPr>
      <w:r>
        <w:rPr>
          <w:rFonts w:ascii="Comic Sans MS" w:hAnsi="Comic Sans MS"/>
          <w:sz w:val="28"/>
        </w:rPr>
        <w:t xml:space="preserve">Klassisia esimerkkejä ovat porkkanaraasteen lisääminen lasagneen ja punajuuriraasteen käyttö jauhelihapihveissä. Mutta kasviksia voi lisätä mihin ruokaan vain. </w:t>
      </w:r>
    </w:p>
    <w:p w:rsidR="00B53F5F" w:rsidRDefault="00B53F5F" w:rsidP="005E2E07">
      <w:pPr>
        <w:rPr>
          <w:rFonts w:ascii="Comic Sans MS" w:hAnsi="Comic Sans MS"/>
          <w:sz w:val="28"/>
        </w:rPr>
      </w:pPr>
      <w:r>
        <w:rPr>
          <w:rFonts w:ascii="Comic Sans MS" w:hAnsi="Comic Sans MS"/>
          <w:sz w:val="28"/>
        </w:rPr>
        <w:t>Kastiketta, jossa puolet makkarasta korvattu kikherneillä, ottaa todennäköisesti lautaselle yhtä monta kauhallista kuin pelkkää makkara</w:t>
      </w:r>
      <w:r w:rsidR="006637F6">
        <w:rPr>
          <w:rFonts w:ascii="Comic Sans MS" w:hAnsi="Comic Sans MS"/>
          <w:sz w:val="28"/>
        </w:rPr>
        <w:t>kastikettakin ottaisi.</w:t>
      </w:r>
    </w:p>
    <w:p w:rsidR="006637F6" w:rsidRDefault="006637F6" w:rsidP="005E2E07">
      <w:pPr>
        <w:rPr>
          <w:rFonts w:ascii="Comic Sans MS" w:hAnsi="Comic Sans MS"/>
          <w:sz w:val="28"/>
        </w:rPr>
      </w:pPr>
      <w:r>
        <w:rPr>
          <w:rFonts w:ascii="Comic Sans MS" w:hAnsi="Comic Sans MS"/>
          <w:sz w:val="28"/>
        </w:rPr>
        <w:t xml:space="preserve">Kun osa runsaammin energiaa sisältävästä ruoasta korvataan näin kasviksilla, ruoan energiatiheys laskee. Kylläiseksi tulee silloin samasta määrästä ruokaa, mutta energiaa saa vähemmän. </w:t>
      </w:r>
    </w:p>
    <w:p w:rsidR="006637F6" w:rsidRDefault="006637F6" w:rsidP="005E2E07">
      <w:pPr>
        <w:rPr>
          <w:rFonts w:ascii="Comic Sans MS" w:hAnsi="Comic Sans MS"/>
          <w:sz w:val="28"/>
        </w:rPr>
      </w:pPr>
      <w:r>
        <w:rPr>
          <w:rFonts w:ascii="Comic Sans MS" w:hAnsi="Comic Sans MS"/>
          <w:sz w:val="28"/>
        </w:rPr>
        <w:t xml:space="preserve">Kylläiseksi tulemisessa ruoan määrä ratkaisee. Kylläisenä pysymiseen vaikuttaa etenkin proteiinin määrä, joten jos sitä on vain vähän, nälkä toki tulee nopeammin uudelleen. </w:t>
      </w:r>
    </w:p>
    <w:p w:rsidR="006637F6" w:rsidRDefault="000D4FDE" w:rsidP="005E2E07">
      <w:pPr>
        <w:rPr>
          <w:rFonts w:ascii="Comic Sans MS" w:hAnsi="Comic Sans MS"/>
          <w:sz w:val="28"/>
        </w:rPr>
      </w:pPr>
      <w:r>
        <w:rPr>
          <w:rFonts w:ascii="Comic Sans MS" w:hAnsi="Comic Sans MS"/>
          <w:sz w:val="28"/>
        </w:rPr>
        <w:t>Lautasmallissa yksi neljännes onkin</w:t>
      </w:r>
      <w:r w:rsidR="00235D54">
        <w:rPr>
          <w:rFonts w:ascii="Comic Sans MS" w:hAnsi="Comic Sans MS"/>
          <w:sz w:val="28"/>
        </w:rPr>
        <w:t xml:space="preserve"> </w:t>
      </w:r>
      <w:r>
        <w:rPr>
          <w:rFonts w:ascii="Comic Sans MS" w:hAnsi="Comic Sans MS"/>
          <w:sz w:val="28"/>
        </w:rPr>
        <w:t xml:space="preserve">varattu </w:t>
      </w:r>
      <w:r w:rsidR="00235D54">
        <w:rPr>
          <w:rFonts w:ascii="Comic Sans MS" w:hAnsi="Comic Sans MS"/>
          <w:sz w:val="28"/>
        </w:rPr>
        <w:t xml:space="preserve">proteiinin lähteelle. </w:t>
      </w:r>
    </w:p>
    <w:p w:rsidR="00235D54" w:rsidRDefault="00235D54" w:rsidP="005E2E07">
      <w:pPr>
        <w:rPr>
          <w:rFonts w:ascii="Comic Sans MS" w:hAnsi="Comic Sans MS"/>
          <w:sz w:val="28"/>
        </w:rPr>
      </w:pPr>
      <w:r w:rsidRPr="00235D54">
        <w:rPr>
          <w:rFonts w:ascii="Comic Sans MS" w:hAnsi="Comic Sans MS"/>
          <w:sz w:val="28"/>
          <w:highlight w:val="yellow"/>
        </w:rPr>
        <w:t>MAKUMAAILMA LAAJENEE VÄHITELLEN</w:t>
      </w:r>
      <w:r>
        <w:rPr>
          <w:rFonts w:ascii="Comic Sans MS" w:hAnsi="Comic Sans MS"/>
          <w:sz w:val="28"/>
        </w:rPr>
        <w:t xml:space="preserve"> </w:t>
      </w:r>
    </w:p>
    <w:p w:rsidR="00235D54" w:rsidRDefault="00235D54" w:rsidP="005E2E07">
      <w:pPr>
        <w:rPr>
          <w:rFonts w:ascii="Comic Sans MS" w:hAnsi="Comic Sans MS"/>
          <w:sz w:val="28"/>
        </w:rPr>
      </w:pPr>
      <w:r w:rsidRPr="00235D54">
        <w:rPr>
          <w:rFonts w:ascii="Comic Sans MS" w:hAnsi="Comic Sans MS"/>
          <w:b/>
          <w:sz w:val="28"/>
          <w:u w:val="double"/>
        </w:rPr>
        <w:t>Kasviksilla laimentaminen viittaa vain energiatiheyden laskuun,</w:t>
      </w:r>
      <w:r>
        <w:rPr>
          <w:rFonts w:ascii="Comic Sans MS" w:hAnsi="Comic Sans MS"/>
          <w:sz w:val="28"/>
        </w:rPr>
        <w:t xml:space="preserve"> ei ruoan makuun. Ei pelkkä jauhelihakaan maistu oikein miltään, vaan se kaipaa mausteita. Sama pätee kasviksiin.</w:t>
      </w:r>
    </w:p>
    <w:p w:rsidR="00235D54" w:rsidRDefault="00235D54" w:rsidP="005E2E07">
      <w:pPr>
        <w:rPr>
          <w:rFonts w:ascii="Comic Sans MS" w:hAnsi="Comic Sans MS"/>
          <w:sz w:val="28"/>
        </w:rPr>
      </w:pPr>
      <w:r>
        <w:rPr>
          <w:rFonts w:ascii="Comic Sans MS" w:hAnsi="Comic Sans MS"/>
          <w:sz w:val="28"/>
        </w:rPr>
        <w:t xml:space="preserve">Kasvisvoittoinen ruoka on hyvää, värikästä ja maittavaa. Se tuo myös vaihtelua makumaailmaan. Kun tottuu syömään monipuolisesti kasviksia, ruoassa on enemmän makua kuin jos lautasella olisi vain </w:t>
      </w:r>
      <w:r w:rsidR="00B96E64">
        <w:rPr>
          <w:rFonts w:ascii="Comic Sans MS" w:hAnsi="Comic Sans MS"/>
          <w:sz w:val="28"/>
        </w:rPr>
        <w:t>lihaa ja perunaa.</w:t>
      </w:r>
    </w:p>
    <w:p w:rsidR="00B96E64" w:rsidRDefault="00B96E64" w:rsidP="005E2E07">
      <w:pPr>
        <w:rPr>
          <w:rFonts w:ascii="Comic Sans MS" w:hAnsi="Comic Sans MS"/>
          <w:sz w:val="28"/>
        </w:rPr>
      </w:pPr>
      <w:r>
        <w:rPr>
          <w:rFonts w:ascii="Comic Sans MS" w:hAnsi="Comic Sans MS"/>
          <w:sz w:val="28"/>
        </w:rPr>
        <w:t xml:space="preserve">Osaamme jo syödä monipuolisesti kasviksia silloin, kun niitä on tarjolla. Sen voi todeta esimerkiksi lounasravintolan salaattipöydässä. Kotona </w:t>
      </w:r>
      <w:r>
        <w:rPr>
          <w:rFonts w:ascii="Comic Sans MS" w:hAnsi="Comic Sans MS"/>
          <w:sz w:val="28"/>
        </w:rPr>
        <w:lastRenderedPageBreak/>
        <w:t xml:space="preserve">uudenlaisen ruoan opettelu voi kuitenkin tuntua liian suurelta tehtävältä. </w:t>
      </w:r>
    </w:p>
    <w:p w:rsidR="00B96E64" w:rsidRDefault="00B96E64" w:rsidP="005E2E07">
      <w:pPr>
        <w:rPr>
          <w:rFonts w:ascii="Comic Sans MS" w:hAnsi="Comic Sans MS"/>
          <w:sz w:val="28"/>
        </w:rPr>
      </w:pPr>
      <w:r>
        <w:rPr>
          <w:rFonts w:ascii="Comic Sans MS" w:hAnsi="Comic Sans MS"/>
          <w:sz w:val="28"/>
        </w:rPr>
        <w:t>Kun kasvisten lisäämisen aloittaa tuttuja reseptejä laimentamalla, kynnys ei ole turhan korkea.</w:t>
      </w:r>
    </w:p>
    <w:p w:rsidR="00B96E64" w:rsidRDefault="00B96E64" w:rsidP="005E2E07">
      <w:pPr>
        <w:rPr>
          <w:rFonts w:ascii="Comic Sans MS" w:hAnsi="Comic Sans MS"/>
          <w:sz w:val="28"/>
        </w:rPr>
      </w:pPr>
      <w:r>
        <w:rPr>
          <w:rFonts w:ascii="Comic Sans MS" w:hAnsi="Comic Sans MS"/>
          <w:sz w:val="28"/>
        </w:rPr>
        <w:t>Oman ruokavaliotaan voi laajentaa kasvis kerra</w:t>
      </w:r>
      <w:r w:rsidR="00AE15F7">
        <w:rPr>
          <w:rFonts w:ascii="Comic Sans MS" w:hAnsi="Comic Sans MS"/>
          <w:sz w:val="28"/>
        </w:rPr>
        <w:t>l</w:t>
      </w:r>
      <w:r>
        <w:rPr>
          <w:rFonts w:ascii="Comic Sans MS" w:hAnsi="Comic Sans MS"/>
          <w:sz w:val="28"/>
        </w:rPr>
        <w:t>laan</w:t>
      </w:r>
      <w:r w:rsidR="00AE15F7">
        <w:rPr>
          <w:rFonts w:ascii="Comic Sans MS" w:hAnsi="Comic Sans MS"/>
          <w:sz w:val="28"/>
        </w:rPr>
        <w:t xml:space="preserve">. Kokeilun kautta keksii kyllä, mikä kasvis sopii mihinkin omassa keittiössä jo syntyvään ruokaan kaveriksi. </w:t>
      </w:r>
    </w:p>
    <w:p w:rsidR="00AE15F7" w:rsidRDefault="00AE15F7" w:rsidP="005E2E07">
      <w:pPr>
        <w:rPr>
          <w:rFonts w:ascii="Comic Sans MS" w:hAnsi="Comic Sans MS"/>
          <w:sz w:val="28"/>
        </w:rPr>
      </w:pPr>
      <w:r>
        <w:rPr>
          <w:rFonts w:ascii="Comic Sans MS" w:hAnsi="Comic Sans MS"/>
          <w:sz w:val="28"/>
        </w:rPr>
        <w:t>Kypsennettyjen kasvisten määrän kasvattaminen aterioilla onnistuu, kunhan itsellä on selkeä tavoite.</w:t>
      </w:r>
    </w:p>
    <w:p w:rsidR="00AE15F7" w:rsidRDefault="00AE15F7" w:rsidP="005E2E07">
      <w:pPr>
        <w:rPr>
          <w:rFonts w:ascii="Comic Sans MS" w:hAnsi="Comic Sans MS"/>
          <w:sz w:val="28"/>
        </w:rPr>
      </w:pPr>
      <w:r>
        <w:rPr>
          <w:rFonts w:ascii="Comic Sans MS" w:hAnsi="Comic Sans MS"/>
          <w:sz w:val="28"/>
        </w:rPr>
        <w:t>Usein on kiire ja nälkä. Silloin kasvisten pilkkominen voi tuntua turhalta. Aika ja toisto auttavat tottumaan uusiin tapoihin ja makuihin.</w:t>
      </w:r>
    </w:p>
    <w:p w:rsidR="00AE15F7" w:rsidRDefault="00AE15F7" w:rsidP="005E2E07">
      <w:pPr>
        <w:rPr>
          <w:rFonts w:ascii="Comic Sans MS" w:hAnsi="Comic Sans MS"/>
          <w:sz w:val="28"/>
        </w:rPr>
      </w:pPr>
      <w:r>
        <w:rPr>
          <w:rFonts w:ascii="Comic Sans MS" w:hAnsi="Comic Sans MS"/>
          <w:sz w:val="28"/>
        </w:rPr>
        <w:t>Joten ensimmäisellä kerralla uusi tuttavuus ei maistu hyvältä</w:t>
      </w:r>
      <w:r w:rsidR="00C5599C">
        <w:rPr>
          <w:rFonts w:ascii="Comic Sans MS" w:hAnsi="Comic Sans MS"/>
          <w:sz w:val="28"/>
        </w:rPr>
        <w:t xml:space="preserve">, ei kannata antaa periksi vaan kokeilla samaa kasvista seuraavalla kerralla eri muodossa. </w:t>
      </w:r>
    </w:p>
    <w:p w:rsidR="00B96E64" w:rsidRPr="00B92F7C" w:rsidRDefault="00B96E64" w:rsidP="005E2E07">
      <w:pPr>
        <w:rPr>
          <w:rFonts w:ascii="Comic Sans MS" w:hAnsi="Comic Sans MS"/>
          <w:sz w:val="28"/>
        </w:rPr>
      </w:pPr>
    </w:p>
    <w:sectPr w:rsidR="00B96E64" w:rsidRPr="00B92F7C" w:rsidSect="00CD355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5F7" w:rsidRDefault="00AE15F7" w:rsidP="005E2E07">
      <w:pPr>
        <w:spacing w:after="0" w:line="240" w:lineRule="auto"/>
      </w:pPr>
      <w:r>
        <w:separator/>
      </w:r>
    </w:p>
  </w:endnote>
  <w:endnote w:type="continuationSeparator" w:id="0">
    <w:p w:rsidR="00AE15F7" w:rsidRDefault="00AE15F7" w:rsidP="005E2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5F7" w:rsidRDefault="00AE15F7" w:rsidP="005E2E07">
      <w:pPr>
        <w:spacing w:after="0" w:line="240" w:lineRule="auto"/>
      </w:pPr>
      <w:r>
        <w:separator/>
      </w:r>
    </w:p>
  </w:footnote>
  <w:footnote w:type="continuationSeparator" w:id="0">
    <w:p w:rsidR="00AE15F7" w:rsidRDefault="00AE15F7" w:rsidP="005E2E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070"/>
      <w:docPartObj>
        <w:docPartGallery w:val="Page Numbers (Top of Page)"/>
        <w:docPartUnique/>
      </w:docPartObj>
    </w:sdtPr>
    <w:sdtContent>
      <w:p w:rsidR="00AE15F7" w:rsidRDefault="00AE15F7">
        <w:pPr>
          <w:pStyle w:val="Yltunniste"/>
          <w:jc w:val="center"/>
        </w:pPr>
        <w:r>
          <w:t xml:space="preserve">Sivu </w:t>
        </w:r>
        <w:r>
          <w:rPr>
            <w:b/>
            <w:sz w:val="24"/>
            <w:szCs w:val="24"/>
          </w:rPr>
          <w:fldChar w:fldCharType="begin"/>
        </w:r>
        <w:r>
          <w:rPr>
            <w:b/>
          </w:rPr>
          <w:instrText>PAGE</w:instrText>
        </w:r>
        <w:r>
          <w:rPr>
            <w:b/>
            <w:sz w:val="24"/>
            <w:szCs w:val="24"/>
          </w:rPr>
          <w:fldChar w:fldCharType="separate"/>
        </w:r>
        <w:r w:rsidR="00C5599C">
          <w:rPr>
            <w:b/>
            <w:noProof/>
          </w:rPr>
          <w:t>6</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C5599C">
          <w:rPr>
            <w:b/>
            <w:noProof/>
          </w:rPr>
          <w:t>7</w:t>
        </w:r>
        <w:r>
          <w:rPr>
            <w:b/>
            <w:sz w:val="24"/>
            <w:szCs w:val="24"/>
          </w:rPr>
          <w:fldChar w:fldCharType="end"/>
        </w:r>
      </w:p>
    </w:sdtContent>
  </w:sdt>
  <w:p w:rsidR="00AE15F7" w:rsidRDefault="00AE15F7">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9574A"/>
    <w:multiLevelType w:val="hybridMultilevel"/>
    <w:tmpl w:val="F07C7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15031B"/>
    <w:multiLevelType w:val="hybridMultilevel"/>
    <w:tmpl w:val="8786B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E2E07"/>
    <w:rsid w:val="000735C3"/>
    <w:rsid w:val="000D4FDE"/>
    <w:rsid w:val="00115EEE"/>
    <w:rsid w:val="00232AB9"/>
    <w:rsid w:val="00235D54"/>
    <w:rsid w:val="002479B3"/>
    <w:rsid w:val="005E2E07"/>
    <w:rsid w:val="006637F6"/>
    <w:rsid w:val="00741B3D"/>
    <w:rsid w:val="007815AA"/>
    <w:rsid w:val="007D77B9"/>
    <w:rsid w:val="0085461D"/>
    <w:rsid w:val="0097502A"/>
    <w:rsid w:val="00A97C4E"/>
    <w:rsid w:val="00AA4F84"/>
    <w:rsid w:val="00AE15F7"/>
    <w:rsid w:val="00B341D7"/>
    <w:rsid w:val="00B53F5F"/>
    <w:rsid w:val="00B92F7C"/>
    <w:rsid w:val="00B96E64"/>
    <w:rsid w:val="00C52424"/>
    <w:rsid w:val="00C5599C"/>
    <w:rsid w:val="00CD3554"/>
    <w:rsid w:val="00CF184F"/>
    <w:rsid w:val="00CF25A7"/>
    <w:rsid w:val="00CF2E79"/>
    <w:rsid w:val="00D00AF8"/>
    <w:rsid w:val="00D233C6"/>
    <w:rsid w:val="00EB557D"/>
    <w:rsid w:val="00ED3BB2"/>
    <w:rsid w:val="00EF5069"/>
    <w:rsid w:val="00F82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E2E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E2E07"/>
    <w:rPr>
      <w:rFonts w:asciiTheme="majorHAnsi" w:eastAsiaTheme="majorEastAsia" w:hAnsiTheme="majorHAnsi" w:cstheme="majorBidi"/>
      <w:color w:val="17365D" w:themeColor="text2" w:themeShade="BF"/>
      <w:spacing w:val="5"/>
      <w:kern w:val="28"/>
      <w:sz w:val="52"/>
      <w:szCs w:val="52"/>
      <w:lang w:val="fi-FI"/>
    </w:rPr>
  </w:style>
  <w:style w:type="paragraph" w:styleId="Yltunniste">
    <w:name w:val="header"/>
    <w:basedOn w:val="Normaali"/>
    <w:link w:val="YltunnisteChar"/>
    <w:uiPriority w:val="99"/>
    <w:unhideWhenUsed/>
    <w:rsid w:val="005E2E07"/>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5E2E07"/>
    <w:rPr>
      <w:lang w:val="fi-FI"/>
    </w:rPr>
  </w:style>
  <w:style w:type="paragraph" w:styleId="Alatunniste">
    <w:name w:val="footer"/>
    <w:basedOn w:val="Normaali"/>
    <w:link w:val="AlatunnisteChar"/>
    <w:uiPriority w:val="99"/>
    <w:semiHidden/>
    <w:unhideWhenUsed/>
    <w:rsid w:val="005E2E07"/>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5E2E07"/>
    <w:rPr>
      <w:lang w:val="fi-FI"/>
    </w:rPr>
  </w:style>
  <w:style w:type="paragraph" w:styleId="Seliteteksti">
    <w:name w:val="Balloon Text"/>
    <w:basedOn w:val="Normaali"/>
    <w:link w:val="SelitetekstiChar"/>
    <w:uiPriority w:val="99"/>
    <w:semiHidden/>
    <w:unhideWhenUsed/>
    <w:rsid w:val="002479B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479B3"/>
    <w:rPr>
      <w:rFonts w:ascii="Tahoma" w:hAnsi="Tahoma" w:cs="Tahoma"/>
      <w:sz w:val="16"/>
      <w:szCs w:val="16"/>
      <w:lang w:val="fi-FI"/>
    </w:rPr>
  </w:style>
  <w:style w:type="paragraph" w:styleId="Kuvanotsikko">
    <w:name w:val="caption"/>
    <w:basedOn w:val="Normaali"/>
    <w:next w:val="Normaali"/>
    <w:uiPriority w:val="35"/>
    <w:unhideWhenUsed/>
    <w:qFormat/>
    <w:rsid w:val="002479B3"/>
    <w:pPr>
      <w:spacing w:line="240" w:lineRule="auto"/>
    </w:pPr>
    <w:rPr>
      <w:b/>
      <w:bCs/>
      <w:color w:val="4F81BD" w:themeColor="accent1"/>
      <w:sz w:val="18"/>
      <w:szCs w:val="18"/>
    </w:rPr>
  </w:style>
  <w:style w:type="paragraph" w:styleId="Luettelokappale">
    <w:name w:val="List Paragraph"/>
    <w:basedOn w:val="Normaali"/>
    <w:uiPriority w:val="34"/>
    <w:qFormat/>
    <w:rsid w:val="00D233C6"/>
    <w:pPr>
      <w:ind w:left="720"/>
      <w:contextualSpacing/>
    </w:pPr>
  </w:style>
  <w:style w:type="table" w:styleId="TaulukkoRuudukko">
    <w:name w:val="Table Grid"/>
    <w:basedOn w:val="Normaalitaulukko"/>
    <w:uiPriority w:val="59"/>
    <w:rsid w:val="00CF2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6798</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2020-03-10T07:14:00Z</dcterms:created>
  <dcterms:modified xsi:type="dcterms:W3CDTF">2020-03-10T07:14:00Z</dcterms:modified>
</cp:coreProperties>
</file>