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01385E" w:rsidRDefault="0001385E" w:rsidP="0001385E">
      <w:pPr>
        <w:pStyle w:val="Otsikko"/>
        <w:rPr>
          <w:lang w:val="fi-FI"/>
        </w:rPr>
      </w:pPr>
      <w:r w:rsidRPr="0001385E">
        <w:rPr>
          <w:lang w:val="fi-FI"/>
        </w:rPr>
        <w:t xml:space="preserve">UUNIRISOTTO </w:t>
      </w:r>
    </w:p>
    <w:p w:rsidR="0001385E" w:rsidRDefault="0001385E" w:rsidP="0001385E">
      <w:pPr>
        <w:rPr>
          <w:rFonts w:ascii="Comic Sans MS" w:hAnsi="Comic Sans MS"/>
          <w:sz w:val="28"/>
          <w:lang w:val="fi-FI"/>
        </w:rPr>
      </w:pPr>
      <w:r w:rsidRPr="0001385E">
        <w:rPr>
          <w:rFonts w:ascii="Comic Sans MS" w:hAnsi="Comic Sans MS"/>
          <w:sz w:val="28"/>
          <w:lang w:val="fi-FI"/>
        </w:rPr>
        <w:t>Kiireisen kokin kotoinen risotto kypsyy uunissa mehevän maukkaaksi lisukkeeksi, laadukas risottoriisi taka</w:t>
      </w:r>
      <w:r>
        <w:rPr>
          <w:rFonts w:ascii="Comic Sans MS" w:hAnsi="Comic Sans MS"/>
          <w:sz w:val="28"/>
          <w:lang w:val="fi-FI"/>
        </w:rPr>
        <w:t>a</w:t>
      </w:r>
      <w:r w:rsidRPr="0001385E">
        <w:rPr>
          <w:rFonts w:ascii="Comic Sans MS" w:hAnsi="Comic Sans MS"/>
          <w:sz w:val="28"/>
          <w:lang w:val="fi-FI"/>
        </w:rPr>
        <w:t xml:space="preserve"> onnistuneen lopputuloksen. </w:t>
      </w:r>
    </w:p>
    <w:p w:rsidR="0001385E" w:rsidRDefault="005513B4" w:rsidP="0001385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ESITYÖT: 20 minuuttia</w:t>
      </w:r>
    </w:p>
    <w:p w:rsidR="005513B4" w:rsidRDefault="005513B4" w:rsidP="0001385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VALMISTUSAIKA: 30 minuuttia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513B4" w:rsidTr="005513B4">
        <w:tc>
          <w:tcPr>
            <w:tcW w:w="4788" w:type="dxa"/>
          </w:tcPr>
          <w:p w:rsidR="005513B4" w:rsidRDefault="005513B4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225 g</w:t>
            </w:r>
          </w:p>
        </w:tc>
        <w:tc>
          <w:tcPr>
            <w:tcW w:w="4788" w:type="dxa"/>
          </w:tcPr>
          <w:p w:rsidR="005513B4" w:rsidRDefault="005513B4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Pekonia</w:t>
            </w:r>
          </w:p>
        </w:tc>
      </w:tr>
      <w:tr w:rsidR="005513B4" w:rsidTr="005513B4">
        <w:tc>
          <w:tcPr>
            <w:tcW w:w="4788" w:type="dxa"/>
          </w:tcPr>
          <w:p w:rsidR="005513B4" w:rsidRDefault="005513B4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5513B4" w:rsidRDefault="005513B4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Sipuli</w:t>
            </w:r>
          </w:p>
        </w:tc>
      </w:tr>
      <w:tr w:rsidR="005513B4" w:rsidTr="005513B4"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5513B4" w:rsidTr="005513B4"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Risottoriisiä</w:t>
            </w:r>
          </w:p>
        </w:tc>
      </w:tr>
      <w:tr w:rsidR="005513B4" w:rsidTr="005513B4"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Valkoviiniä</w:t>
            </w:r>
          </w:p>
        </w:tc>
      </w:tr>
      <w:tr w:rsidR="005513B4" w:rsidTr="005513B4"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 ½ dl</w:t>
            </w:r>
          </w:p>
        </w:tc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Kanalientä</w:t>
            </w:r>
          </w:p>
        </w:tc>
      </w:tr>
      <w:tr w:rsidR="005513B4" w:rsidTr="005513B4"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5513B4" w:rsidRDefault="00DC66F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Pakasteherneitä</w:t>
            </w:r>
          </w:p>
        </w:tc>
      </w:tr>
      <w:tr w:rsidR="005513B4" w:rsidTr="005513B4">
        <w:tc>
          <w:tcPr>
            <w:tcW w:w="4788" w:type="dxa"/>
          </w:tcPr>
          <w:p w:rsidR="005513B4" w:rsidRDefault="004E1E5C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½ dl</w:t>
            </w:r>
          </w:p>
        </w:tc>
        <w:tc>
          <w:tcPr>
            <w:tcW w:w="4788" w:type="dxa"/>
          </w:tcPr>
          <w:p w:rsidR="005513B4" w:rsidRDefault="004E1E5C" w:rsidP="0001385E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Parmesaaniraaastetta</w:t>
            </w:r>
            <w:proofErr w:type="spellEnd"/>
          </w:p>
        </w:tc>
      </w:tr>
      <w:tr w:rsidR="00AA5A05" w:rsidTr="007858B1">
        <w:tc>
          <w:tcPr>
            <w:tcW w:w="9576" w:type="dxa"/>
            <w:gridSpan w:val="2"/>
          </w:tcPr>
          <w:p w:rsidR="00AA5A05" w:rsidRDefault="00AA5A05" w:rsidP="0001385E">
            <w:pPr>
              <w:rPr>
                <w:rFonts w:ascii="Comic Sans MS" w:hAnsi="Comic Sans MS"/>
                <w:sz w:val="28"/>
                <w:lang w:val="fi-FI"/>
              </w:rPr>
            </w:pPr>
            <w:r w:rsidRPr="004B271C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AA5A05" w:rsidRDefault="00AA5A05" w:rsidP="000138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Kaloreita 468, rasvaa 20,7 g (tyydyttynyttä rasvahappoja 9 g), hiilihydraatteja 47.1 g</w:t>
            </w:r>
          </w:p>
          <w:p w:rsidR="004B271C" w:rsidRDefault="004B271C" w:rsidP="0001385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B271C" w:rsidRDefault="004B271C" w:rsidP="0001385E">
            <w:pPr>
              <w:rPr>
                <w:rFonts w:ascii="Comic Sans MS" w:hAnsi="Comic Sans MS"/>
                <w:sz w:val="28"/>
                <w:lang w:val="fi-FI"/>
              </w:rPr>
            </w:pPr>
            <w:r w:rsidRPr="004B271C">
              <w:rPr>
                <w:rFonts w:ascii="Comic Sans MS" w:hAnsi="Comic Sans MS"/>
                <w:sz w:val="28"/>
                <w:highlight w:val="green"/>
                <w:lang w:val="fi-FI"/>
              </w:rPr>
              <w:t>GLUTEENITON: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  <w:p w:rsidR="004B271C" w:rsidRDefault="004B271C" w:rsidP="0001385E">
            <w:pPr>
              <w:rPr>
                <w:rFonts w:ascii="Comic Sans MS" w:hAnsi="Comic Sans MS"/>
                <w:sz w:val="28"/>
                <w:lang w:val="fi-FI"/>
              </w:rPr>
            </w:pPr>
            <w:r w:rsidRPr="004B271C">
              <w:rPr>
                <w:rFonts w:ascii="Comic Sans MS" w:hAnsi="Comic Sans MS"/>
                <w:sz w:val="28"/>
                <w:highlight w:val="green"/>
                <w:lang w:val="fi-FI"/>
              </w:rPr>
              <w:t>LAKTOOSITON: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</w:tc>
      </w:tr>
      <w:tr w:rsidR="004B271C" w:rsidTr="00BF7ADD">
        <w:tc>
          <w:tcPr>
            <w:tcW w:w="9576" w:type="dxa"/>
            <w:gridSpan w:val="2"/>
          </w:tcPr>
          <w:p w:rsidR="004B271C" w:rsidRDefault="004B271C" w:rsidP="0001385E">
            <w:pPr>
              <w:rPr>
                <w:rFonts w:ascii="Comic Sans MS" w:hAnsi="Comic Sans MS"/>
                <w:sz w:val="28"/>
                <w:lang w:val="fi-FI"/>
              </w:rPr>
            </w:pPr>
            <w:r w:rsidRPr="001353EC">
              <w:rPr>
                <w:rFonts w:ascii="Comic Sans MS" w:hAnsi="Comic Sans MS"/>
                <w:sz w:val="28"/>
                <w:highlight w:val="green"/>
                <w:lang w:val="fi-FI"/>
              </w:rPr>
              <w:t>VALMISTUSVINKKI: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4B271C" w:rsidRDefault="004B271C" w:rsidP="0001385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B271C" w:rsidRPr="004B271C" w:rsidRDefault="001353EC" w:rsidP="004B271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Italialainen keittiö on tunnettu erittäin hyvistä risotoistaan ja niihin on käytettävä riisi tarkkaan valittua, kuten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Arborioriisi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Se on valkeaa ja lyhytjyväistä ja sopii erinomaisesti risottoihin. </w:t>
            </w:r>
          </w:p>
        </w:tc>
      </w:tr>
      <w:tr w:rsidR="00CA03CF" w:rsidTr="00DD18CB">
        <w:tc>
          <w:tcPr>
            <w:tcW w:w="9576" w:type="dxa"/>
            <w:gridSpan w:val="2"/>
          </w:tcPr>
          <w:p w:rsidR="00CA03CF" w:rsidRDefault="00CA03CF" w:rsidP="00CA03C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Säädä uuni +225 °C. Leikkaa pekoni noin 1 cm:n suikaleiksi. Kuori ja silppua sipuli.</w:t>
            </w:r>
          </w:p>
          <w:p w:rsidR="00CA03CF" w:rsidRDefault="00CA03CF" w:rsidP="00CA03C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öljy uunipadassa keskilämmöllä. Lisää pekoni ja sipuli ja kuullot, kunnes pekoni on rapeaa, noin 6- 8 minuuttia.</w:t>
            </w:r>
          </w:p>
          <w:p w:rsidR="00CA03CF" w:rsidRDefault="00CA03CF" w:rsidP="00CA03C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riisi ja kuullota noin 30 sekuntia. Lisää viini ja kuumenna </w:t>
            </w:r>
            <w:r w:rsidR="00CA027D">
              <w:rPr>
                <w:rFonts w:ascii="Comic Sans MS" w:hAnsi="Comic Sans MS"/>
                <w:sz w:val="28"/>
                <w:lang w:val="fi-FI"/>
              </w:rPr>
              <w:lastRenderedPageBreak/>
              <w:t>sekoitellen noin 2-3 minuuttia.</w:t>
            </w:r>
          </w:p>
          <w:p w:rsidR="00CA027D" w:rsidRDefault="00CA027D" w:rsidP="00CA03C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2 ½ dl vettä ja kanaliemi, sekoita hyvin. Peitä pata kannella ja laita uuniin 25 minuutiksi.</w:t>
            </w:r>
          </w:p>
          <w:p w:rsidR="00CA027D" w:rsidRDefault="00CA027D" w:rsidP="00CA03C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Ota pata uunista ja nosta liedelle. Lisää herneet ja kuumenna sekoitellen keskilämmöllä, kunnes kaikki neste on imeytynyt </w:t>
            </w:r>
            <w:r w:rsidR="00A458F2">
              <w:rPr>
                <w:rFonts w:ascii="Comic Sans MS" w:hAnsi="Comic Sans MS"/>
                <w:sz w:val="28"/>
                <w:lang w:val="fi-FI"/>
              </w:rPr>
              <w:t>riisiin ja riisi on mehevää, noin 2-5 minuuttia.</w:t>
            </w:r>
          </w:p>
          <w:p w:rsidR="00A458F2" w:rsidRPr="00CA03CF" w:rsidRDefault="00A458F2" w:rsidP="00CA03C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parmesaaniraaste riisin joukkoon. Tarjoa heti. </w:t>
            </w:r>
          </w:p>
        </w:tc>
      </w:tr>
    </w:tbl>
    <w:p w:rsidR="005513B4" w:rsidRDefault="005513B4" w:rsidP="0001385E">
      <w:pPr>
        <w:rPr>
          <w:rFonts w:ascii="Comic Sans MS" w:hAnsi="Comic Sans MS"/>
          <w:sz w:val="28"/>
          <w:lang w:val="fi-FI"/>
        </w:rPr>
      </w:pPr>
    </w:p>
    <w:p w:rsidR="00CA03CF" w:rsidRPr="00CA03CF" w:rsidRDefault="00CA03CF" w:rsidP="00CA03CF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76425" cy="2438400"/>
            <wp:effectExtent l="19050" t="0" r="9525" b="0"/>
            <wp:docPr id="1" name="Kuva 0" descr="arboriori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rioriis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3CF" w:rsidRDefault="00CA03CF" w:rsidP="00CA03CF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CA03CF">
        <w:rPr>
          <w:lang w:val="fi-FI"/>
        </w:rPr>
        <w:t>Figure</w:t>
      </w:r>
      <w:proofErr w:type="spellEnd"/>
      <w:r w:rsidRPr="00CA03CF">
        <w:rPr>
          <w:lang w:val="fi-FI"/>
        </w:rPr>
        <w:t xml:space="preserve"> </w:t>
      </w:r>
      <w:r>
        <w:fldChar w:fldCharType="begin"/>
      </w:r>
      <w:r w:rsidRPr="00CA03CF">
        <w:rPr>
          <w:lang w:val="fi-FI"/>
        </w:rPr>
        <w:instrText xml:space="preserve"> SEQ Figure \* ARABIC </w:instrText>
      </w:r>
      <w:r>
        <w:fldChar w:fldCharType="separate"/>
      </w:r>
      <w:r w:rsidRPr="00CA03CF">
        <w:rPr>
          <w:noProof/>
          <w:lang w:val="fi-FI"/>
        </w:rPr>
        <w:t>1</w:t>
      </w:r>
      <w:r>
        <w:fldChar w:fldCharType="end"/>
      </w:r>
      <w:r w:rsidRPr="00CA03CF">
        <w:rPr>
          <w:lang w:val="fi-FI"/>
        </w:rPr>
        <w:t xml:space="preserve"> </w:t>
      </w:r>
      <w:proofErr w:type="spellStart"/>
      <w:r w:rsidRPr="00CA03CF">
        <w:rPr>
          <w:lang w:val="fi-FI"/>
        </w:rPr>
        <w:t>Arborioriisi</w:t>
      </w:r>
      <w:proofErr w:type="spellEnd"/>
    </w:p>
    <w:p w:rsidR="0001385E" w:rsidRPr="0001385E" w:rsidRDefault="0001385E" w:rsidP="0001385E">
      <w:pPr>
        <w:rPr>
          <w:rFonts w:ascii="Comic Sans MS" w:hAnsi="Comic Sans MS"/>
          <w:sz w:val="28"/>
          <w:lang w:val="fi-FI"/>
        </w:rPr>
      </w:pPr>
    </w:p>
    <w:sectPr w:rsidR="0001385E" w:rsidRPr="000138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5E" w:rsidRDefault="0001385E" w:rsidP="0001385E">
      <w:pPr>
        <w:spacing w:after="0" w:line="240" w:lineRule="auto"/>
      </w:pPr>
      <w:r>
        <w:separator/>
      </w:r>
    </w:p>
  </w:endnote>
  <w:endnote w:type="continuationSeparator" w:id="0">
    <w:p w:rsidR="0001385E" w:rsidRDefault="0001385E" w:rsidP="0001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5E" w:rsidRDefault="0001385E" w:rsidP="0001385E">
      <w:pPr>
        <w:spacing w:after="0" w:line="240" w:lineRule="auto"/>
      </w:pPr>
      <w:r>
        <w:separator/>
      </w:r>
    </w:p>
  </w:footnote>
  <w:footnote w:type="continuationSeparator" w:id="0">
    <w:p w:rsidR="0001385E" w:rsidRDefault="0001385E" w:rsidP="0001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31"/>
      <w:docPartObj>
        <w:docPartGallery w:val="Page Numbers (Top of Page)"/>
        <w:docPartUnique/>
      </w:docPartObj>
    </w:sdtPr>
    <w:sdtContent>
      <w:p w:rsidR="0001385E" w:rsidRDefault="0001385E">
        <w:pPr>
          <w:pStyle w:val="Yltunniste"/>
          <w:ind w:left="-864"/>
        </w:pPr>
        <w:r w:rsidRPr="00A20781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01385E" w:rsidRDefault="0001385E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A458F2" w:rsidRPr="00A458F2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01385E" w:rsidRDefault="0001385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2863"/>
    <w:multiLevelType w:val="hybridMultilevel"/>
    <w:tmpl w:val="1D72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0A66"/>
    <w:multiLevelType w:val="hybridMultilevel"/>
    <w:tmpl w:val="2A8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385E"/>
    <w:rsid w:val="0001385E"/>
    <w:rsid w:val="001353EC"/>
    <w:rsid w:val="00471CFF"/>
    <w:rsid w:val="004B271C"/>
    <w:rsid w:val="004E1E5C"/>
    <w:rsid w:val="005513B4"/>
    <w:rsid w:val="00A458F2"/>
    <w:rsid w:val="00AA5A05"/>
    <w:rsid w:val="00CA027D"/>
    <w:rsid w:val="00CA03CF"/>
    <w:rsid w:val="00DC66F5"/>
    <w:rsid w:val="00E8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13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13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01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385E"/>
  </w:style>
  <w:style w:type="paragraph" w:styleId="Alatunniste">
    <w:name w:val="footer"/>
    <w:basedOn w:val="Normaali"/>
    <w:link w:val="AlatunnisteChar"/>
    <w:uiPriority w:val="99"/>
    <w:semiHidden/>
    <w:unhideWhenUsed/>
    <w:rsid w:val="0001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1385E"/>
  </w:style>
  <w:style w:type="table" w:styleId="TaulukkoRuudukko">
    <w:name w:val="Table Grid"/>
    <w:basedOn w:val="Normaalitaulukko"/>
    <w:uiPriority w:val="59"/>
    <w:rsid w:val="0055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B271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A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03C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CA03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5DC6-D36B-47CC-94DA-D9E1B76A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2021-03-15T05:01:00Z</dcterms:created>
  <dcterms:modified xsi:type="dcterms:W3CDTF">2021-03-15T05:01:00Z</dcterms:modified>
</cp:coreProperties>
</file>