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E" w:rsidRDefault="009F0D52">
      <w:pPr>
        <w:rPr>
          <w:rFonts w:ascii="Comic Sans MS" w:hAnsi="Comic Sans MS"/>
          <w:sz w:val="28"/>
          <w:lang w:val="fi-FI"/>
        </w:rPr>
      </w:pPr>
      <w:r w:rsidRPr="009F0D52">
        <w:rPr>
          <w:rFonts w:ascii="Comic Sans MS" w:hAnsi="Comic Sans MS"/>
          <w:sz w:val="28"/>
          <w:highlight w:val="yellow"/>
          <w:lang w:val="fi-FI"/>
        </w:rPr>
        <w:t xml:space="preserve">MITÄ ARKKITYYPIT </w:t>
      </w:r>
      <w:proofErr w:type="gramStart"/>
      <w:r w:rsidRPr="009F0D52">
        <w:rPr>
          <w:rFonts w:ascii="Comic Sans MS" w:hAnsi="Comic Sans MS"/>
          <w:sz w:val="28"/>
          <w:highlight w:val="yellow"/>
          <w:lang w:val="fi-FI"/>
        </w:rPr>
        <w:t>OVAT ?</w:t>
      </w:r>
      <w:proofErr w:type="gramEnd"/>
    </w:p>
    <w:p w:rsidR="009F0D52" w:rsidRDefault="009F0D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Itävaltalaisen Sigmund F</w:t>
      </w:r>
      <w:r w:rsidR="000208AE">
        <w:rPr>
          <w:rFonts w:ascii="Comic Sans MS" w:hAnsi="Comic Sans MS"/>
          <w:sz w:val="28"/>
          <w:lang w:val="fi-FI"/>
        </w:rPr>
        <w:t xml:space="preserve">reud </w:t>
      </w:r>
      <w:r w:rsidR="000208AE" w:rsidRPr="000D2E3C">
        <w:rPr>
          <w:rFonts w:ascii="Comic Sans MS" w:hAnsi="Comic Sans MS"/>
          <w:sz w:val="28"/>
          <w:highlight w:val="yellow"/>
          <w:lang w:val="fi-FI"/>
        </w:rPr>
        <w:t>(</w:t>
      </w:r>
      <w:proofErr w:type="gramStart"/>
      <w:r w:rsidR="000208AE" w:rsidRPr="000D2E3C">
        <w:rPr>
          <w:rFonts w:ascii="Comic Sans MS" w:hAnsi="Comic Sans MS"/>
          <w:sz w:val="28"/>
          <w:highlight w:val="yellow"/>
          <w:lang w:val="fi-FI"/>
        </w:rPr>
        <w:t>1856-1939</w:t>
      </w:r>
      <w:proofErr w:type="gramEnd"/>
      <w:r w:rsidR="000208AE" w:rsidRPr="000D2E3C">
        <w:rPr>
          <w:rFonts w:ascii="Comic Sans MS" w:hAnsi="Comic Sans MS"/>
          <w:sz w:val="28"/>
          <w:highlight w:val="yellow"/>
          <w:lang w:val="fi-FI"/>
        </w:rPr>
        <w:t>)</w:t>
      </w:r>
      <w:r w:rsidR="000208AE">
        <w:rPr>
          <w:rFonts w:ascii="Comic Sans MS" w:hAnsi="Comic Sans MS"/>
          <w:sz w:val="28"/>
          <w:lang w:val="fi-FI"/>
        </w:rPr>
        <w:t xml:space="preserve"> on länsimaisen psykologian ja psykiatrian  </w:t>
      </w:r>
      <w:r w:rsidR="000208AE" w:rsidRPr="000D2E3C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0208AE" w:rsidRPr="000D2E3C">
        <w:rPr>
          <w:rFonts w:ascii="Comic Sans MS" w:hAnsi="Comic Sans MS"/>
          <w:sz w:val="28"/>
          <w:highlight w:val="yellow"/>
          <w:lang w:val="fi-FI"/>
        </w:rPr>
        <w:t>grand</w:t>
      </w:r>
      <w:proofErr w:type="spellEnd"/>
      <w:r w:rsidR="000208AE" w:rsidRPr="000D2E3C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0208AE" w:rsidRPr="000D2E3C">
        <w:rPr>
          <w:rFonts w:ascii="Comic Sans MS" w:hAnsi="Comic Sans MS"/>
          <w:sz w:val="28"/>
          <w:highlight w:val="yellow"/>
          <w:lang w:val="fi-FI"/>
        </w:rPr>
        <w:t>old</w:t>
      </w:r>
      <w:proofErr w:type="spellEnd"/>
      <w:r w:rsidR="000208AE" w:rsidRPr="000D2E3C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0208AE" w:rsidRPr="000D2E3C">
        <w:rPr>
          <w:rFonts w:ascii="Comic Sans MS" w:hAnsi="Comic Sans MS"/>
          <w:sz w:val="28"/>
          <w:highlight w:val="yellow"/>
          <w:lang w:val="fi-FI"/>
        </w:rPr>
        <w:t>master</w:t>
      </w:r>
      <w:proofErr w:type="spellEnd"/>
      <w:r w:rsidR="000208AE" w:rsidRPr="000D2E3C">
        <w:rPr>
          <w:rFonts w:ascii="Comic Sans MS" w:hAnsi="Comic Sans MS"/>
          <w:sz w:val="28"/>
          <w:highlight w:val="yellow"/>
          <w:lang w:val="fi-FI"/>
        </w:rPr>
        <w:t xml:space="preserve"> &gt;&gt;,</w:t>
      </w:r>
      <w:r w:rsidR="000208AE">
        <w:rPr>
          <w:rFonts w:ascii="Comic Sans MS" w:hAnsi="Comic Sans MS"/>
          <w:sz w:val="28"/>
          <w:lang w:val="fi-FI"/>
        </w:rPr>
        <w:t xml:space="preserve"> psykoterapian ja syvyys</w:t>
      </w:r>
      <w:r w:rsidR="0056240D">
        <w:rPr>
          <w:rFonts w:ascii="Comic Sans MS" w:hAnsi="Comic Sans MS"/>
          <w:sz w:val="28"/>
          <w:lang w:val="fi-FI"/>
        </w:rPr>
        <w:t>psykologian isä sekä psykoanalyysin  kehittäjä.</w:t>
      </w:r>
    </w:p>
    <w:p w:rsidR="0056240D" w:rsidRDefault="003F21B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80865" cy="95250"/>
            <wp:effectExtent l="19050" t="0" r="635" b="0"/>
            <wp:docPr id="1" name="Kuva 1" descr="C:\Program Files (x86)\Microsoft Office\MEDIA\OFFICE12\Lines\BD213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BA" w:rsidRDefault="003F21B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Nykyisin Freudiakin </w:t>
      </w:r>
      <w:r w:rsidR="006E6D24">
        <w:rPr>
          <w:rFonts w:ascii="Comic Sans MS" w:hAnsi="Comic Sans MS"/>
          <w:sz w:val="28"/>
          <w:lang w:val="fi-FI"/>
        </w:rPr>
        <w:t xml:space="preserve">merkittävämpänä ja kiinnostavampana analyytikkona pidetään kuitenkin hänen sveitsiläistä oppilastaan </w:t>
      </w:r>
      <w:r w:rsidR="006E6D24" w:rsidRPr="000D2E3C">
        <w:rPr>
          <w:rFonts w:ascii="Comic Sans MS" w:hAnsi="Comic Sans MS"/>
          <w:sz w:val="28"/>
          <w:highlight w:val="yellow"/>
          <w:lang w:val="fi-FI"/>
        </w:rPr>
        <w:t xml:space="preserve">Carl </w:t>
      </w:r>
      <w:proofErr w:type="spellStart"/>
      <w:r w:rsidR="006E6D24" w:rsidRPr="000D2E3C">
        <w:rPr>
          <w:rFonts w:ascii="Comic Sans MS" w:hAnsi="Comic Sans MS"/>
          <w:sz w:val="28"/>
          <w:highlight w:val="yellow"/>
          <w:lang w:val="fi-FI"/>
        </w:rPr>
        <w:t>Custav</w:t>
      </w:r>
      <w:proofErr w:type="spellEnd"/>
      <w:r w:rsidR="006E6D24" w:rsidRPr="000D2E3C">
        <w:rPr>
          <w:rFonts w:ascii="Comic Sans MS" w:hAnsi="Comic Sans MS"/>
          <w:sz w:val="28"/>
          <w:highlight w:val="yellow"/>
          <w:lang w:val="fi-FI"/>
        </w:rPr>
        <w:t xml:space="preserve"> Jungia (</w:t>
      </w:r>
      <w:proofErr w:type="gramStart"/>
      <w:r w:rsidR="006E6D24" w:rsidRPr="000D2E3C">
        <w:rPr>
          <w:rFonts w:ascii="Comic Sans MS" w:hAnsi="Comic Sans MS"/>
          <w:sz w:val="28"/>
          <w:highlight w:val="yellow"/>
          <w:lang w:val="fi-FI"/>
        </w:rPr>
        <w:t>1875-1961</w:t>
      </w:r>
      <w:proofErr w:type="gramEnd"/>
      <w:r w:rsidR="006E6D24" w:rsidRPr="000D2E3C">
        <w:rPr>
          <w:rFonts w:ascii="Comic Sans MS" w:hAnsi="Comic Sans MS"/>
          <w:sz w:val="28"/>
          <w:highlight w:val="yellow"/>
          <w:lang w:val="fi-FI"/>
        </w:rPr>
        <w:t>)</w:t>
      </w:r>
      <w:r w:rsidR="0062045A" w:rsidRPr="000D2E3C">
        <w:rPr>
          <w:rFonts w:ascii="Comic Sans MS" w:hAnsi="Comic Sans MS"/>
          <w:sz w:val="28"/>
          <w:highlight w:val="yellow"/>
          <w:lang w:val="fi-FI"/>
        </w:rPr>
        <w:t>.</w:t>
      </w:r>
      <w:r w:rsidR="0062045A">
        <w:rPr>
          <w:rFonts w:ascii="Comic Sans MS" w:hAnsi="Comic Sans MS"/>
          <w:sz w:val="28"/>
          <w:lang w:val="fi-FI"/>
        </w:rPr>
        <w:t xml:space="preserve"> Jung otti käyttöön aivan uuden käsitteen, arkkityypin, jonka hän määritteli perikuvaksi, alkukuvaksi tai esikuvaksi. Kyseessä </w:t>
      </w:r>
      <w:r w:rsidR="009965E1">
        <w:rPr>
          <w:rFonts w:ascii="Comic Sans MS" w:hAnsi="Comic Sans MS"/>
          <w:sz w:val="28"/>
          <w:lang w:val="fi-FI"/>
        </w:rPr>
        <w:t>on siis jonkinlainen perusmuoto, alkuidea, kuten kiteen hilamuoto. Arkkityyppi on teo</w:t>
      </w:r>
      <w:r w:rsidR="001C5AC8">
        <w:rPr>
          <w:rFonts w:ascii="Comic Sans MS" w:hAnsi="Comic Sans MS"/>
          <w:sz w:val="28"/>
          <w:lang w:val="fi-FI"/>
        </w:rPr>
        <w:t xml:space="preserve">reettinen ja abstrakti käsite, </w:t>
      </w:r>
      <w:proofErr w:type="gramStart"/>
      <w:r w:rsidR="001C5AC8">
        <w:rPr>
          <w:rFonts w:ascii="Comic Sans MS" w:hAnsi="Comic Sans MS"/>
          <w:sz w:val="28"/>
          <w:lang w:val="fi-FI"/>
        </w:rPr>
        <w:t>jonka  määrittely</w:t>
      </w:r>
      <w:proofErr w:type="gramEnd"/>
      <w:r w:rsidR="001C5AC8">
        <w:rPr>
          <w:rFonts w:ascii="Comic Sans MS" w:hAnsi="Comic Sans MS"/>
          <w:sz w:val="28"/>
          <w:lang w:val="fi-FI"/>
        </w:rPr>
        <w:t xml:space="preserve"> on paradoksi: arkkityypit ovat todellisia, jopa arkipäiväisiä</w:t>
      </w:r>
      <w:r w:rsidR="00555A07">
        <w:rPr>
          <w:rFonts w:ascii="Comic Sans MS" w:hAnsi="Comic Sans MS"/>
          <w:sz w:val="28"/>
          <w:lang w:val="fi-FI"/>
        </w:rPr>
        <w:t xml:space="preserve">. </w:t>
      </w:r>
    </w:p>
    <w:p w:rsidR="00555A07" w:rsidRDefault="00555A0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80865" cy="95250"/>
            <wp:effectExtent l="19050" t="0" r="635" b="0"/>
            <wp:docPr id="2" name="Kuva 2" descr="C:\Program Files (x86)\Microsoft Office\MEDIA\OFFICE12\Lines\BD213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0D" w:rsidRDefault="000D2E3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Suomalainen psykologi Tony </w:t>
      </w:r>
      <w:proofErr w:type="spellStart"/>
      <w:r>
        <w:rPr>
          <w:rFonts w:ascii="Comic Sans MS" w:hAnsi="Comic Sans MS"/>
          <w:sz w:val="28"/>
          <w:lang w:val="fi-FI"/>
        </w:rPr>
        <w:t>Dunderfelt</w:t>
      </w:r>
      <w:proofErr w:type="spellEnd"/>
      <w:r>
        <w:rPr>
          <w:rFonts w:ascii="Comic Sans MS" w:hAnsi="Comic Sans MS"/>
          <w:sz w:val="28"/>
          <w:lang w:val="fi-FI"/>
        </w:rPr>
        <w:t xml:space="preserve"> kuvaa arkkityyppejä kirjassaan Elämänkaaripsykologia (WSOY, 1992) </w:t>
      </w:r>
      <w:proofErr w:type="gramStart"/>
      <w:r>
        <w:rPr>
          <w:rFonts w:ascii="Comic Sans MS" w:hAnsi="Comic Sans MS"/>
          <w:sz w:val="28"/>
          <w:lang w:val="fi-FI"/>
        </w:rPr>
        <w:t xml:space="preserve">seuraavasti:  </w:t>
      </w:r>
      <w:r w:rsidRPr="00EA05EB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Pr="00EA05EB">
        <w:rPr>
          <w:rFonts w:ascii="Comic Sans MS" w:hAnsi="Comic Sans MS"/>
          <w:sz w:val="28"/>
          <w:highlight w:val="yellow"/>
          <w:lang w:val="fi-FI"/>
        </w:rPr>
        <w:t xml:space="preserve">&gt; </w:t>
      </w:r>
      <w:r w:rsidR="004F6990" w:rsidRPr="00EA05EB">
        <w:rPr>
          <w:rFonts w:ascii="Comic Sans MS" w:hAnsi="Comic Sans MS"/>
          <w:sz w:val="28"/>
          <w:highlight w:val="yellow"/>
          <w:lang w:val="fi-FI"/>
        </w:rPr>
        <w:t xml:space="preserve">Kollektiivisessa tiedostamattomassa on kokemuksia organisoivia muotoja </w:t>
      </w:r>
      <w:r w:rsidR="00EA05EB" w:rsidRPr="00EA05EB">
        <w:rPr>
          <w:rFonts w:ascii="Comic Sans MS" w:hAnsi="Comic Sans MS"/>
          <w:sz w:val="28"/>
          <w:highlight w:val="yellow"/>
          <w:lang w:val="fi-FI"/>
        </w:rPr>
        <w:t>tai voimakenttiä, joita kutsutaan arkkityypeiksi. &gt;&gt;</w:t>
      </w:r>
      <w:r w:rsidR="00EA05EB">
        <w:rPr>
          <w:rFonts w:ascii="Comic Sans MS" w:hAnsi="Comic Sans MS"/>
          <w:sz w:val="28"/>
          <w:lang w:val="fi-FI"/>
        </w:rPr>
        <w:t xml:space="preserve"> Arkkityypit ovat ihmisille yhteisiä, mutta niiden toiminnan </w:t>
      </w:r>
      <w:r w:rsidR="00DE59FE">
        <w:rPr>
          <w:rFonts w:ascii="Comic Sans MS" w:hAnsi="Comic Sans MS"/>
          <w:sz w:val="28"/>
          <w:lang w:val="fi-FI"/>
        </w:rPr>
        <w:t xml:space="preserve">tuloksena syntyneet kokemukset sisällöltään henkilökohtaisia. </w:t>
      </w:r>
    </w:p>
    <w:p w:rsidR="007F0C0D" w:rsidRDefault="007F0C0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80865" cy="95250"/>
            <wp:effectExtent l="19050" t="0" r="635" b="0"/>
            <wp:docPr id="3" name="Kuva 3" descr="C:\Program Files (x86)\Microsoft Office\MEDIA\OFFICE12\Lines\BD213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0D" w:rsidRDefault="007F0C0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Arkkityyppi-idea on ollut olemassa ennen Carl Jungia. Jo antiikin Kreikassa Platon käsitteli </w:t>
      </w:r>
      <w:r w:rsidRPr="00AC13FF">
        <w:rPr>
          <w:rFonts w:ascii="Comic Sans MS" w:hAnsi="Comic Sans MS"/>
          <w:sz w:val="28"/>
          <w:highlight w:val="yellow"/>
          <w:lang w:val="fi-FI"/>
        </w:rPr>
        <w:t>ideoita</w:t>
      </w:r>
      <w:r>
        <w:rPr>
          <w:rFonts w:ascii="Comic Sans MS" w:hAnsi="Comic Sans MS"/>
          <w:sz w:val="28"/>
          <w:lang w:val="fi-FI"/>
        </w:rPr>
        <w:t xml:space="preserve">, joita </w:t>
      </w:r>
      <w:r w:rsidR="00AC13FF">
        <w:rPr>
          <w:rFonts w:ascii="Comic Sans MS" w:hAnsi="Comic Sans MS"/>
          <w:sz w:val="28"/>
          <w:lang w:val="fi-FI"/>
        </w:rPr>
        <w:t xml:space="preserve">hän piti alkukuvina jo jonkinlaisena ilmiöiden taustavoimina. Platonin mukaan ideat olivat alkuperäisiä </w:t>
      </w:r>
      <w:proofErr w:type="gramStart"/>
      <w:r w:rsidR="00AC13FF">
        <w:rPr>
          <w:rFonts w:ascii="Comic Sans MS" w:hAnsi="Comic Sans MS"/>
          <w:sz w:val="28"/>
          <w:lang w:val="fi-FI"/>
        </w:rPr>
        <w:t>kuvia,  ikuisia</w:t>
      </w:r>
      <w:proofErr w:type="gramEnd"/>
      <w:r w:rsidR="00AC13FF">
        <w:rPr>
          <w:rFonts w:ascii="Comic Sans MS" w:hAnsi="Comic Sans MS"/>
          <w:sz w:val="28"/>
          <w:lang w:val="fi-FI"/>
        </w:rPr>
        <w:t xml:space="preserve"> </w:t>
      </w:r>
      <w:r w:rsidR="00945C83">
        <w:rPr>
          <w:rFonts w:ascii="Comic Sans MS" w:hAnsi="Comic Sans MS"/>
          <w:sz w:val="28"/>
          <w:lang w:val="fi-FI"/>
        </w:rPr>
        <w:t xml:space="preserve">tuonpuoleisia muotoja. Platonin jalanjälkiä kulkiessaan arkkityyppien tutkijat ovat kirjaimellisesti </w:t>
      </w:r>
      <w:r w:rsidR="00945C83" w:rsidRPr="00945C83">
        <w:rPr>
          <w:rFonts w:ascii="Comic Sans MS" w:hAnsi="Comic Sans MS"/>
          <w:sz w:val="28"/>
          <w:highlight w:val="yellow"/>
          <w:lang w:val="fi-FI"/>
        </w:rPr>
        <w:t>&gt;&gt; idealisteja &gt;&gt;.</w:t>
      </w:r>
    </w:p>
    <w:p w:rsidR="00945C83" w:rsidRDefault="00945C8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380865" cy="95250"/>
            <wp:effectExtent l="19050" t="0" r="635" b="0"/>
            <wp:docPr id="4" name="Kuva 4" descr="C:\Program Files (x86)\Microsoft Office\MEDIA\OFFICE12\Lines\BD213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E6" w:rsidRDefault="00C22C5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Arkkityypit sekoitetaan usein symboleihin. Sitä näet eivät kuitenkaan ole. Molemmat kuuluvat kyllä piilotajunnan kieleen, mutta symbolit – tunnus- eli vertauskuvat </w:t>
      </w:r>
      <w:r w:rsidR="009323F6">
        <w:rPr>
          <w:rFonts w:ascii="Comic Sans MS" w:hAnsi="Comic Sans MS"/>
          <w:sz w:val="28"/>
          <w:lang w:val="fi-FI"/>
        </w:rPr>
        <w:t xml:space="preserve">– ovat konkreettisempia ja hahmoltaan selkeämpiä ja helpommin ymmärrettäviä kuin arkkityypit. Symbolit edustavat inhimillisen ilmaisun merkkejä, kun taas arkkityypit ovat niitä </w:t>
      </w:r>
      <w:r w:rsidR="00777A69">
        <w:rPr>
          <w:rFonts w:ascii="Comic Sans MS" w:hAnsi="Comic Sans MS"/>
          <w:sz w:val="28"/>
          <w:lang w:val="fi-FI"/>
        </w:rPr>
        <w:t>alkuperäisempiä ja ikuisempia. Tunnettu suomalainen unien tulkitsija ja grafologi</w:t>
      </w:r>
      <w:r w:rsidR="0035750B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777A69">
        <w:rPr>
          <w:rFonts w:ascii="Comic Sans MS" w:hAnsi="Comic Sans MS"/>
          <w:sz w:val="28"/>
          <w:lang w:val="fi-FI"/>
        </w:rPr>
        <w:t xml:space="preserve"> Pekka Suominen sanoo osuvasti</w:t>
      </w:r>
      <w:r w:rsidR="00867F48">
        <w:rPr>
          <w:rFonts w:ascii="Comic Sans MS" w:hAnsi="Comic Sans MS"/>
          <w:sz w:val="28"/>
          <w:lang w:val="fi-FI"/>
        </w:rPr>
        <w:t xml:space="preserve">: </w:t>
      </w:r>
      <w:r w:rsidR="00867F48" w:rsidRPr="00867F48">
        <w:rPr>
          <w:rFonts w:ascii="Comic Sans MS" w:hAnsi="Comic Sans MS"/>
          <w:sz w:val="28"/>
          <w:highlight w:val="yellow"/>
          <w:lang w:val="fi-FI"/>
        </w:rPr>
        <w:t>&gt;&gt; Symboli on arkkityypin lapsi. &gt;&gt;</w:t>
      </w:r>
    </w:p>
    <w:p w:rsidR="00867F48" w:rsidRDefault="00867F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D7" w:rsidRDefault="00E365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Unet verhoutuvat tavallisesti symboleihin, mutta niissä </w:t>
      </w:r>
      <w:r w:rsidR="005567EF">
        <w:rPr>
          <w:rFonts w:ascii="Comic Sans MS" w:hAnsi="Comic Sans MS"/>
          <w:sz w:val="28"/>
          <w:lang w:val="fi-FI"/>
        </w:rPr>
        <w:t xml:space="preserve">esiintyy myös arkkityyppejä. Sadut ovat toinen alue, joka saa aineistonsa ja merkityksensä </w:t>
      </w:r>
      <w:proofErr w:type="gramStart"/>
      <w:r w:rsidR="005567EF">
        <w:rPr>
          <w:rFonts w:ascii="Comic Sans MS" w:hAnsi="Comic Sans MS"/>
          <w:sz w:val="28"/>
          <w:lang w:val="fi-FI"/>
        </w:rPr>
        <w:t>paljolti  arkkityyppien</w:t>
      </w:r>
      <w:proofErr w:type="gramEnd"/>
      <w:r w:rsidR="005567EF">
        <w:rPr>
          <w:rFonts w:ascii="Comic Sans MS" w:hAnsi="Comic Sans MS"/>
          <w:sz w:val="28"/>
          <w:lang w:val="fi-FI"/>
        </w:rPr>
        <w:t xml:space="preserve"> ja symbolien</w:t>
      </w:r>
      <w:r w:rsidR="00146AFE">
        <w:rPr>
          <w:rFonts w:ascii="Comic Sans MS" w:hAnsi="Comic Sans MS"/>
          <w:sz w:val="28"/>
          <w:lang w:val="fi-FI"/>
        </w:rPr>
        <w:t xml:space="preserve">valikoimasta. Arkkityyppien erityistä esiintymisaluetta ovat kuitenkin myytit, mytologiat ja uskonnot. </w:t>
      </w:r>
    </w:p>
    <w:p w:rsidR="00146AFE" w:rsidRDefault="00146AF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FE" w:rsidRDefault="00FE3F9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Vaikka arkkityyppejä on </w:t>
      </w:r>
      <w:proofErr w:type="gramStart"/>
      <w:r>
        <w:rPr>
          <w:rFonts w:ascii="Comic Sans MS" w:hAnsi="Comic Sans MS"/>
          <w:sz w:val="28"/>
          <w:lang w:val="fi-FI"/>
        </w:rPr>
        <w:t>lähes  mahdoton</w:t>
      </w:r>
      <w:proofErr w:type="gramEnd"/>
      <w:r>
        <w:rPr>
          <w:rFonts w:ascii="Comic Sans MS" w:hAnsi="Comic Sans MS"/>
          <w:sz w:val="28"/>
          <w:lang w:val="fi-FI"/>
        </w:rPr>
        <w:t xml:space="preserve"> määritellä, niillä on selviä ominaispiirteitä, joista ne voi tunnista. Ensinnäkään </w:t>
      </w:r>
      <w:r w:rsidR="00C44DE6">
        <w:rPr>
          <w:rFonts w:ascii="Comic Sans MS" w:hAnsi="Comic Sans MS"/>
          <w:sz w:val="28"/>
          <w:lang w:val="fi-FI"/>
        </w:rPr>
        <w:t xml:space="preserve">niiden sisältö ei ole määrätty </w:t>
      </w:r>
      <w:proofErr w:type="gramStart"/>
      <w:r w:rsidR="00C44DE6">
        <w:rPr>
          <w:rFonts w:ascii="Comic Sans MS" w:hAnsi="Comic Sans MS"/>
          <w:sz w:val="28"/>
          <w:lang w:val="fi-FI"/>
        </w:rPr>
        <w:t>-  ainoastaan</w:t>
      </w:r>
      <w:proofErr w:type="gramEnd"/>
      <w:r w:rsidR="00C44DE6">
        <w:rPr>
          <w:rFonts w:ascii="Comic Sans MS" w:hAnsi="Comic Sans MS"/>
          <w:sz w:val="28"/>
          <w:lang w:val="fi-FI"/>
        </w:rPr>
        <w:t xml:space="preserve"> niiden muoto. Arkkityyppi voi saada </w:t>
      </w:r>
      <w:proofErr w:type="gramStart"/>
      <w:r w:rsidR="00C44DE6">
        <w:rPr>
          <w:rFonts w:ascii="Comic Sans MS" w:hAnsi="Comic Sans MS"/>
          <w:sz w:val="28"/>
          <w:lang w:val="fi-FI"/>
        </w:rPr>
        <w:t>jokapäiväisessä  elämässä</w:t>
      </w:r>
      <w:proofErr w:type="gramEnd"/>
      <w:r w:rsidR="00C44DE6">
        <w:rPr>
          <w:rFonts w:ascii="Comic Sans MS" w:hAnsi="Comic Sans MS"/>
          <w:sz w:val="28"/>
          <w:lang w:val="fi-FI"/>
        </w:rPr>
        <w:t xml:space="preserve"> lukemattomia ilmaisuja, mutta alkuperäinen idea pysyy samana. </w:t>
      </w:r>
      <w:r w:rsidR="005B7908">
        <w:rPr>
          <w:rFonts w:ascii="Comic Sans MS" w:hAnsi="Comic Sans MS"/>
          <w:sz w:val="28"/>
          <w:lang w:val="fi-FI"/>
        </w:rPr>
        <w:t xml:space="preserve">Toisaalta arkkityypit herättävät voimakkaita tunnelatauksia ja tekevät ihmiseen syvän vaikutuksen. Jung sanoo, että arkkityypissä </w:t>
      </w:r>
      <w:r w:rsidR="00071360">
        <w:rPr>
          <w:rFonts w:ascii="Comic Sans MS" w:hAnsi="Comic Sans MS"/>
          <w:sz w:val="28"/>
          <w:lang w:val="fi-FI"/>
        </w:rPr>
        <w:t xml:space="preserve">on peräti jotain pyhää, mitä kuvaukseen hän käyttää ilmaisua </w:t>
      </w:r>
      <w:proofErr w:type="spellStart"/>
      <w:r w:rsidR="00071360" w:rsidRPr="00071360">
        <w:rPr>
          <w:rFonts w:ascii="Comic Sans MS" w:hAnsi="Comic Sans MS"/>
          <w:b/>
          <w:sz w:val="28"/>
          <w:highlight w:val="yellow"/>
          <w:lang w:val="fi-FI"/>
        </w:rPr>
        <w:t>numisomum</w:t>
      </w:r>
      <w:proofErr w:type="spellEnd"/>
      <w:r w:rsidR="00071360">
        <w:rPr>
          <w:rFonts w:ascii="Comic Sans MS" w:hAnsi="Comic Sans MS"/>
          <w:sz w:val="28"/>
          <w:lang w:val="fi-FI"/>
        </w:rPr>
        <w:t xml:space="preserve">. Lisäksi arkkityyppiin katsotaan </w:t>
      </w:r>
      <w:r w:rsidR="00D13428">
        <w:rPr>
          <w:rFonts w:ascii="Comic Sans MS" w:hAnsi="Comic Sans MS"/>
          <w:sz w:val="28"/>
          <w:lang w:val="fi-FI"/>
        </w:rPr>
        <w:t xml:space="preserve">usein liittyvän jotakin </w:t>
      </w:r>
      <w:proofErr w:type="spellStart"/>
      <w:r w:rsidR="00D13428" w:rsidRPr="00D13428">
        <w:rPr>
          <w:rFonts w:ascii="Comic Sans MS" w:hAnsi="Comic Sans MS"/>
          <w:b/>
          <w:sz w:val="28"/>
          <w:highlight w:val="yellow"/>
          <w:lang w:val="fi-FI"/>
        </w:rPr>
        <w:t>trassendenttista</w:t>
      </w:r>
      <w:proofErr w:type="spellEnd"/>
      <w:r w:rsidR="00D13428" w:rsidRPr="00D13428">
        <w:rPr>
          <w:rFonts w:ascii="Comic Sans MS" w:hAnsi="Comic Sans MS"/>
          <w:sz w:val="28"/>
          <w:highlight w:val="yellow"/>
          <w:lang w:val="fi-FI"/>
        </w:rPr>
        <w:t>, tuonpuoleista</w:t>
      </w:r>
      <w:r w:rsidR="00D13428">
        <w:rPr>
          <w:rFonts w:ascii="Comic Sans MS" w:hAnsi="Comic Sans MS"/>
          <w:sz w:val="28"/>
          <w:lang w:val="fi-FI"/>
        </w:rPr>
        <w:t xml:space="preserve">. Jung pitää arkkityyppejä sielun </w:t>
      </w:r>
      <w:r w:rsidR="008355C6">
        <w:rPr>
          <w:rFonts w:ascii="Comic Sans MS" w:hAnsi="Comic Sans MS"/>
          <w:sz w:val="28"/>
          <w:lang w:val="fi-FI"/>
        </w:rPr>
        <w:lastRenderedPageBreak/>
        <w:t xml:space="preserve">maailmaan kuuluvina elementteinä eli </w:t>
      </w:r>
      <w:proofErr w:type="spellStart"/>
      <w:r w:rsidR="008355C6" w:rsidRPr="00AF7941">
        <w:rPr>
          <w:rFonts w:ascii="Comic Sans MS" w:hAnsi="Comic Sans MS"/>
          <w:b/>
          <w:sz w:val="28"/>
          <w:highlight w:val="yellow"/>
          <w:lang w:val="fi-FI"/>
        </w:rPr>
        <w:t>psykoideina</w:t>
      </w:r>
      <w:proofErr w:type="spellEnd"/>
      <w:r w:rsidR="008355C6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8355C6">
        <w:rPr>
          <w:rFonts w:ascii="Comic Sans MS" w:hAnsi="Comic Sans MS"/>
          <w:sz w:val="28"/>
          <w:lang w:val="fi-FI"/>
        </w:rPr>
        <w:t>Pykoidin</w:t>
      </w:r>
      <w:proofErr w:type="spellEnd"/>
      <w:r w:rsidR="008355C6">
        <w:rPr>
          <w:rFonts w:ascii="Comic Sans MS" w:hAnsi="Comic Sans MS"/>
          <w:sz w:val="28"/>
          <w:lang w:val="fi-FI"/>
        </w:rPr>
        <w:t xml:space="preserve"> </w:t>
      </w:r>
      <w:r w:rsidR="008355C6" w:rsidRPr="00AF7941">
        <w:rPr>
          <w:rFonts w:ascii="Comic Sans MS" w:hAnsi="Comic Sans MS"/>
          <w:sz w:val="28"/>
          <w:highlight w:val="yellow"/>
          <w:lang w:val="fi-FI"/>
        </w:rPr>
        <w:t xml:space="preserve">kreikankielinen kantasana on </w:t>
      </w:r>
      <w:proofErr w:type="spellStart"/>
      <w:r w:rsidR="008355C6" w:rsidRPr="00AF7941">
        <w:rPr>
          <w:rFonts w:ascii="Comic Sans MS" w:hAnsi="Comic Sans MS"/>
          <w:b/>
          <w:sz w:val="28"/>
          <w:highlight w:val="yellow"/>
          <w:lang w:val="fi-FI"/>
        </w:rPr>
        <w:t>psykhe</w:t>
      </w:r>
      <w:proofErr w:type="spellEnd"/>
      <w:r w:rsidR="00AF7941">
        <w:rPr>
          <w:rFonts w:ascii="Comic Sans MS" w:hAnsi="Comic Sans MS"/>
          <w:sz w:val="28"/>
          <w:lang w:val="fi-FI"/>
        </w:rPr>
        <w:t xml:space="preserve">, sielu, joka </w:t>
      </w:r>
      <w:proofErr w:type="gramStart"/>
      <w:r w:rsidR="00AF7941">
        <w:rPr>
          <w:rFonts w:ascii="Comic Sans MS" w:hAnsi="Comic Sans MS"/>
          <w:sz w:val="28"/>
          <w:lang w:val="fi-FI"/>
        </w:rPr>
        <w:t>tarkoittaa  myös</w:t>
      </w:r>
      <w:proofErr w:type="gramEnd"/>
      <w:r w:rsidR="00AF7941">
        <w:rPr>
          <w:rFonts w:ascii="Comic Sans MS" w:hAnsi="Comic Sans MS"/>
          <w:sz w:val="28"/>
          <w:lang w:val="fi-FI"/>
        </w:rPr>
        <w:t xml:space="preserve"> perhosta. </w:t>
      </w:r>
    </w:p>
    <w:p w:rsidR="00AF7941" w:rsidRDefault="00AF794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83" w:rsidRDefault="00F21B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Arkkityypit ovat yleismaallisia ja yleisinhimillisiä. Niillä </w:t>
      </w:r>
      <w:r w:rsidR="004170C4">
        <w:rPr>
          <w:rFonts w:ascii="Comic Sans MS" w:hAnsi="Comic Sans MS"/>
          <w:sz w:val="28"/>
          <w:lang w:val="fi-FI"/>
        </w:rPr>
        <w:t xml:space="preserve">esiintyy kaikilla ja kaikkialla, ja ne </w:t>
      </w:r>
      <w:proofErr w:type="spellStart"/>
      <w:r w:rsidR="004170C4">
        <w:rPr>
          <w:rFonts w:ascii="Comic Sans MS" w:hAnsi="Comic Sans MS"/>
          <w:sz w:val="28"/>
          <w:lang w:val="fi-FI"/>
        </w:rPr>
        <w:t>ne</w:t>
      </w:r>
      <w:proofErr w:type="spellEnd"/>
      <w:r w:rsidR="004170C4">
        <w:rPr>
          <w:rFonts w:ascii="Comic Sans MS" w:hAnsi="Comic Sans MS"/>
          <w:sz w:val="28"/>
          <w:lang w:val="fi-FI"/>
        </w:rPr>
        <w:t xml:space="preserve"> ovat geneettisesti määräytyneitä, ihmiskunnan yhteistä </w:t>
      </w:r>
      <w:proofErr w:type="gramStart"/>
      <w:r w:rsidR="004170C4">
        <w:rPr>
          <w:rFonts w:ascii="Comic Sans MS" w:hAnsi="Comic Sans MS"/>
          <w:sz w:val="28"/>
          <w:lang w:val="fi-FI"/>
        </w:rPr>
        <w:t>perimää  ja</w:t>
      </w:r>
      <w:proofErr w:type="gramEnd"/>
      <w:r w:rsidR="004170C4">
        <w:rPr>
          <w:rFonts w:ascii="Comic Sans MS" w:hAnsi="Comic Sans MS"/>
          <w:sz w:val="28"/>
          <w:lang w:val="fi-FI"/>
        </w:rPr>
        <w:t xml:space="preserve">  </w:t>
      </w:r>
      <w:r w:rsidR="004170C4" w:rsidRPr="0007310B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="0007310B" w:rsidRPr="0007310B">
        <w:rPr>
          <w:rFonts w:ascii="Comic Sans MS" w:hAnsi="Comic Sans MS"/>
          <w:sz w:val="28"/>
          <w:highlight w:val="yellow"/>
          <w:lang w:val="fi-FI"/>
        </w:rPr>
        <w:t>omaisuutta</w:t>
      </w:r>
      <w:r w:rsidR="004170C4" w:rsidRPr="0007310B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07310B" w:rsidRPr="0007310B">
        <w:rPr>
          <w:rFonts w:ascii="Comic Sans MS" w:hAnsi="Comic Sans MS"/>
          <w:sz w:val="28"/>
          <w:highlight w:val="yellow"/>
          <w:lang w:val="fi-FI"/>
        </w:rPr>
        <w:t>.</w:t>
      </w:r>
      <w:r w:rsidR="0007310B">
        <w:rPr>
          <w:rFonts w:ascii="Comic Sans MS" w:hAnsi="Comic Sans MS"/>
          <w:sz w:val="28"/>
          <w:lang w:val="fi-FI"/>
        </w:rPr>
        <w:t xml:space="preserve"> Koska </w:t>
      </w:r>
      <w:proofErr w:type="gramStart"/>
      <w:r w:rsidR="0007310B">
        <w:rPr>
          <w:rFonts w:ascii="Comic Sans MS" w:hAnsi="Comic Sans MS"/>
          <w:sz w:val="28"/>
          <w:lang w:val="fi-FI"/>
        </w:rPr>
        <w:t>arkkityypit  kuitenkin</w:t>
      </w:r>
      <w:proofErr w:type="gramEnd"/>
      <w:r w:rsidR="0007310B">
        <w:rPr>
          <w:rFonts w:ascii="Comic Sans MS" w:hAnsi="Comic Sans MS"/>
          <w:sz w:val="28"/>
          <w:lang w:val="fi-FI"/>
        </w:rPr>
        <w:t xml:space="preserve"> ovat jokapäiväisiä ja arkisia</w:t>
      </w:r>
      <w:r w:rsidR="005B7F12">
        <w:rPr>
          <w:rFonts w:ascii="Comic Sans MS" w:hAnsi="Comic Sans MS"/>
          <w:sz w:val="28"/>
          <w:lang w:val="fi-FI"/>
        </w:rPr>
        <w:t xml:space="preserve">, käytetään niistä myös maanläheisempää nimitystä arkityypit. </w:t>
      </w:r>
    </w:p>
    <w:p w:rsidR="00A84583" w:rsidRDefault="00A84583" w:rsidP="00A8458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0" name="Kuva 9" descr="Pekka Suom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ka Suomin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83" w:rsidRDefault="00A84583" w:rsidP="00A8458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Suominen</w:t>
      </w:r>
      <w:proofErr w:type="spellEnd"/>
    </w:p>
    <w:p w:rsidR="005D24D7" w:rsidRDefault="005D24D7">
      <w:pPr>
        <w:rPr>
          <w:rFonts w:ascii="Comic Sans MS" w:hAnsi="Comic Sans MS"/>
          <w:sz w:val="28"/>
          <w:lang w:val="fi-FI"/>
        </w:rPr>
      </w:pPr>
    </w:p>
    <w:p w:rsidR="005D24D7" w:rsidRDefault="005D24D7" w:rsidP="005D24D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848350" cy="8229600"/>
            <wp:effectExtent l="19050" t="0" r="0" b="0"/>
            <wp:docPr id="5" name="Kuva 4" descr="Sigmund_Fre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und_Freu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D7" w:rsidRDefault="005D24D7" w:rsidP="005D24D7">
      <w:pPr>
        <w:pStyle w:val="Kuvanotsikko"/>
      </w:pPr>
      <w:r>
        <w:lastRenderedPageBreak/>
        <w:t xml:space="preserve">Figure </w:t>
      </w:r>
      <w:fldSimple w:instr=" SEQ Figure \* ARABIC ">
        <w:r w:rsidR="00A84583">
          <w:rPr>
            <w:noProof/>
          </w:rPr>
          <w:t>2</w:t>
        </w:r>
      </w:fldSimple>
      <w:r>
        <w:t xml:space="preserve"> Sigmund Freud</w:t>
      </w:r>
    </w:p>
    <w:p w:rsidR="00856577" w:rsidRDefault="00856577" w:rsidP="00856577">
      <w:pPr>
        <w:keepNext/>
      </w:pPr>
      <w:r>
        <w:rPr>
          <w:noProof/>
        </w:rPr>
        <w:drawing>
          <wp:inline distT="0" distB="0" distL="0" distR="0">
            <wp:extent cx="1743075" cy="2619375"/>
            <wp:effectExtent l="19050" t="0" r="9525" b="0"/>
            <wp:docPr id="6" name="Kuva 5" descr="carl gustav j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 gustav ju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D7" w:rsidRDefault="00856577" w:rsidP="00856577">
      <w:pPr>
        <w:pStyle w:val="Kuvanotsikko"/>
      </w:pPr>
      <w:r>
        <w:t xml:space="preserve">Figure </w:t>
      </w:r>
      <w:fldSimple w:instr=" SEQ Figure \* ARABIC ">
        <w:r w:rsidR="00A84583">
          <w:rPr>
            <w:noProof/>
          </w:rPr>
          <w:t>3</w:t>
        </w:r>
      </w:fldSimple>
      <w:r>
        <w:t xml:space="preserve"> Carl Gustav Jung</w:t>
      </w:r>
    </w:p>
    <w:p w:rsidR="00415A13" w:rsidRDefault="00415A13" w:rsidP="00415A13">
      <w:pPr>
        <w:keepNext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7" name="Kuva 6" descr="tony dunderf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dunderfel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13" w:rsidRDefault="00415A13" w:rsidP="00415A13">
      <w:pPr>
        <w:pStyle w:val="Kuvanotsikko"/>
      </w:pPr>
      <w:r>
        <w:t xml:space="preserve">Figure </w:t>
      </w:r>
      <w:fldSimple w:instr=" SEQ Figure \* ARABIC ">
        <w:r w:rsidR="00A84583">
          <w:rPr>
            <w:noProof/>
          </w:rPr>
          <w:t>4</w:t>
        </w:r>
      </w:fldSimple>
      <w:r>
        <w:t xml:space="preserve"> Tony </w:t>
      </w:r>
      <w:proofErr w:type="spellStart"/>
      <w:r>
        <w:t>Dunderfelt</w:t>
      </w:r>
      <w:proofErr w:type="spellEnd"/>
    </w:p>
    <w:p w:rsidR="00FE4495" w:rsidRDefault="00FE4495" w:rsidP="00FE4495">
      <w:pPr>
        <w:keepNext/>
      </w:pPr>
      <w:r>
        <w:rPr>
          <w:noProof/>
        </w:rPr>
        <w:drawing>
          <wp:inline distT="0" distB="0" distL="0" distR="0">
            <wp:extent cx="1042416" cy="1463040"/>
            <wp:effectExtent l="19050" t="0" r="5334" b="0"/>
            <wp:docPr id="8" name="Kuva 7" descr="Pl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95" w:rsidRPr="00FE4495" w:rsidRDefault="00FE4495" w:rsidP="00FE4495">
      <w:pPr>
        <w:pStyle w:val="Kuvanotsikko"/>
      </w:pPr>
      <w:r>
        <w:t xml:space="preserve">Figure </w:t>
      </w:r>
      <w:fldSimple w:instr=" SEQ Figure \* ARABIC ">
        <w:r w:rsidR="00A84583">
          <w:rPr>
            <w:noProof/>
          </w:rPr>
          <w:t>5</w:t>
        </w:r>
      </w:fldSimple>
      <w:r>
        <w:t xml:space="preserve"> </w:t>
      </w:r>
      <w:proofErr w:type="spellStart"/>
      <w:r>
        <w:t>Platon</w:t>
      </w:r>
      <w:proofErr w:type="spellEnd"/>
    </w:p>
    <w:p w:rsidR="00777C35" w:rsidRPr="00777C35" w:rsidRDefault="00777C35">
      <w:pPr>
        <w:rPr>
          <w:rFonts w:ascii="Comic Sans MS" w:hAnsi="Comic Sans MS"/>
          <w:sz w:val="28"/>
          <w:lang w:val="fi-FI"/>
        </w:rPr>
      </w:pPr>
    </w:p>
    <w:sectPr w:rsidR="00777C35" w:rsidRPr="00777C35" w:rsidSect="00EA4C3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C4" w:rsidRDefault="004170C4" w:rsidP="00DB2A76">
      <w:pPr>
        <w:spacing w:after="0" w:line="240" w:lineRule="auto"/>
      </w:pPr>
      <w:r>
        <w:separator/>
      </w:r>
    </w:p>
  </w:endnote>
  <w:endnote w:type="continuationSeparator" w:id="0">
    <w:p w:rsidR="004170C4" w:rsidRDefault="004170C4" w:rsidP="00D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C4" w:rsidRDefault="004170C4" w:rsidP="00DB2A76">
      <w:pPr>
        <w:spacing w:after="0" w:line="240" w:lineRule="auto"/>
      </w:pPr>
      <w:r>
        <w:separator/>
      </w:r>
    </w:p>
  </w:footnote>
  <w:footnote w:type="continuationSeparator" w:id="0">
    <w:p w:rsidR="004170C4" w:rsidRDefault="004170C4" w:rsidP="00DB2A76">
      <w:pPr>
        <w:spacing w:after="0" w:line="240" w:lineRule="auto"/>
      </w:pPr>
      <w:r>
        <w:continuationSeparator/>
      </w:r>
    </w:p>
  </w:footnote>
  <w:footnote w:id="1">
    <w:p w:rsidR="004170C4" w:rsidRDefault="004170C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https://fi.wikipedia.org/wiki/Grafologia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4170C4" w:rsidRDefault="004170C4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B7F1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B7F12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4170C4" w:rsidRDefault="004170C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76"/>
    <w:rsid w:val="000208AE"/>
    <w:rsid w:val="00071360"/>
    <w:rsid w:val="0007310B"/>
    <w:rsid w:val="000D2E3C"/>
    <w:rsid w:val="00146AFE"/>
    <w:rsid w:val="001C5AC8"/>
    <w:rsid w:val="0035750B"/>
    <w:rsid w:val="003F21BA"/>
    <w:rsid w:val="00415A13"/>
    <w:rsid w:val="004170C4"/>
    <w:rsid w:val="004F6990"/>
    <w:rsid w:val="0054345C"/>
    <w:rsid w:val="00555A07"/>
    <w:rsid w:val="005567EF"/>
    <w:rsid w:val="0056240D"/>
    <w:rsid w:val="005B7908"/>
    <w:rsid w:val="005B7F12"/>
    <w:rsid w:val="005D24D7"/>
    <w:rsid w:val="0062045A"/>
    <w:rsid w:val="006E6D24"/>
    <w:rsid w:val="007530E6"/>
    <w:rsid w:val="00777A69"/>
    <w:rsid w:val="00777C35"/>
    <w:rsid w:val="007F0C0D"/>
    <w:rsid w:val="008355C6"/>
    <w:rsid w:val="00856577"/>
    <w:rsid w:val="00867F48"/>
    <w:rsid w:val="009323F6"/>
    <w:rsid w:val="00945C83"/>
    <w:rsid w:val="00964BEE"/>
    <w:rsid w:val="009965E1"/>
    <w:rsid w:val="009F0D52"/>
    <w:rsid w:val="00A84583"/>
    <w:rsid w:val="00AC13FF"/>
    <w:rsid w:val="00AC21E6"/>
    <w:rsid w:val="00AF7941"/>
    <w:rsid w:val="00C22C5A"/>
    <w:rsid w:val="00C44DE6"/>
    <w:rsid w:val="00D13428"/>
    <w:rsid w:val="00DB2A76"/>
    <w:rsid w:val="00DE59FE"/>
    <w:rsid w:val="00E36580"/>
    <w:rsid w:val="00EA05EB"/>
    <w:rsid w:val="00EA4C35"/>
    <w:rsid w:val="00F21B80"/>
    <w:rsid w:val="00F564C3"/>
    <w:rsid w:val="00F97AD6"/>
    <w:rsid w:val="00FE3F98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4C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2A76"/>
  </w:style>
  <w:style w:type="paragraph" w:styleId="Alatunniste">
    <w:name w:val="footer"/>
    <w:basedOn w:val="Normaali"/>
    <w:link w:val="AlatunnisteChar"/>
    <w:uiPriority w:val="99"/>
    <w:semiHidden/>
    <w:unhideWhenUsed/>
    <w:rsid w:val="00DB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B2A76"/>
  </w:style>
  <w:style w:type="paragraph" w:styleId="Seliteteksti">
    <w:name w:val="Balloon Text"/>
    <w:basedOn w:val="Normaali"/>
    <w:link w:val="SelitetekstiChar"/>
    <w:uiPriority w:val="99"/>
    <w:semiHidden/>
    <w:unhideWhenUsed/>
    <w:rsid w:val="003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1B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D24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5750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5750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5750B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357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Grafologi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5DA6-73F0-4029-A9F5-2C8186F8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2020-10-21T02:32:00Z</dcterms:created>
  <dcterms:modified xsi:type="dcterms:W3CDTF">2020-10-21T02:32:00Z</dcterms:modified>
</cp:coreProperties>
</file>