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5A7A77" w:rsidP="005A7A77">
      <w:pPr>
        <w:pStyle w:val="Otsikko"/>
      </w:pPr>
      <w:proofErr w:type="spellStart"/>
      <w:r>
        <w:t>Pastaa</w:t>
      </w:r>
      <w:proofErr w:type="spellEnd"/>
      <w:r>
        <w:t xml:space="preserve"> </w:t>
      </w:r>
      <w:proofErr w:type="spellStart"/>
      <w:r>
        <w:t>parsakaalin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p w:rsidR="005C0F2C" w:rsidRDefault="005C0F2C" w:rsidP="005C0F2C">
      <w:pPr>
        <w:rPr>
          <w:rFonts w:ascii="Comic Sans MS" w:hAnsi="Comic Sans MS"/>
          <w:sz w:val="28"/>
          <w:lang w:val="fi-FI"/>
        </w:rPr>
      </w:pPr>
      <w:r w:rsidRPr="005C0F2C">
        <w:rPr>
          <w:rFonts w:ascii="Comic Sans MS" w:hAnsi="Comic Sans MS"/>
          <w:sz w:val="28"/>
          <w:lang w:val="fi-FI"/>
        </w:rPr>
        <w:t xml:space="preserve">Spagetti tarjotaan parsakaalilla höystetyn tomaattikastikkeen kera.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90911" w:rsidTr="00470BEB">
        <w:tc>
          <w:tcPr>
            <w:tcW w:w="9576" w:type="dxa"/>
            <w:gridSpan w:val="2"/>
          </w:tcPr>
          <w:p w:rsidR="00B90911" w:rsidRPr="00B90911" w:rsidRDefault="00B90911" w:rsidP="005C0F2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9091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Valmistelut: 10 minuuttia </w:t>
            </w:r>
          </w:p>
          <w:p w:rsidR="00B90911" w:rsidRPr="00B90911" w:rsidRDefault="00B90911" w:rsidP="005C0F2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9091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25 minuuttia</w:t>
            </w:r>
          </w:p>
          <w:p w:rsidR="00B90911" w:rsidRPr="00B90911" w:rsidRDefault="00B90911" w:rsidP="005C0F2C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9091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5C0F2C" w:rsidTr="005C0F2C">
        <w:tc>
          <w:tcPr>
            <w:tcW w:w="4788" w:type="dxa"/>
          </w:tcPr>
          <w:p w:rsidR="005C0F2C" w:rsidRDefault="007949E7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400 g </w:t>
            </w:r>
          </w:p>
        </w:tc>
        <w:tc>
          <w:tcPr>
            <w:tcW w:w="4788" w:type="dxa"/>
          </w:tcPr>
          <w:p w:rsidR="005C0F2C" w:rsidRDefault="007949E7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Parsakaalin kukintoja </w:t>
            </w:r>
          </w:p>
        </w:tc>
      </w:tr>
      <w:tr w:rsidR="005C0F2C" w:rsidTr="005C0F2C">
        <w:tc>
          <w:tcPr>
            <w:tcW w:w="4788" w:type="dxa"/>
          </w:tcPr>
          <w:p w:rsidR="005C0F2C" w:rsidRDefault="007949E7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5C0F2C" w:rsidRDefault="007949E7" w:rsidP="005C0F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Kylmäpuristettuja oliiviöljyä</w:t>
            </w:r>
            <w:proofErr w:type="gramEnd"/>
          </w:p>
        </w:tc>
      </w:tr>
      <w:tr w:rsidR="005C0F2C" w:rsidTr="005C0F2C">
        <w:tc>
          <w:tcPr>
            <w:tcW w:w="4788" w:type="dxa"/>
          </w:tcPr>
          <w:p w:rsidR="005C0F2C" w:rsidRDefault="007949E7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5C0F2C" w:rsidRDefault="007949E7" w:rsidP="005C0F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C0F2C" w:rsidTr="005C0F2C">
        <w:tc>
          <w:tcPr>
            <w:tcW w:w="4788" w:type="dxa"/>
          </w:tcPr>
          <w:p w:rsidR="005C0F2C" w:rsidRDefault="00AB605D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  <w:r w:rsidRPr="00AB605D">
              <w:rPr>
                <w:rFonts w:ascii="Comic Sans MS" w:hAnsi="Comic Sans MS"/>
                <w:b/>
                <w:sz w:val="28"/>
                <w:lang w:val="fi-FI"/>
              </w:rPr>
              <w:t>(noin 1 kg)</w:t>
            </w:r>
          </w:p>
        </w:tc>
        <w:tc>
          <w:tcPr>
            <w:tcW w:w="4788" w:type="dxa"/>
          </w:tcPr>
          <w:p w:rsidR="005C0F2C" w:rsidRDefault="00AB605D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kypsää tomaattia kuorittuna ja paloiteltuna, ilman siemeniä</w:t>
            </w:r>
          </w:p>
        </w:tc>
      </w:tr>
      <w:tr w:rsidR="005C0F2C" w:rsidTr="005C0F2C">
        <w:tc>
          <w:tcPr>
            <w:tcW w:w="4788" w:type="dxa"/>
          </w:tcPr>
          <w:p w:rsidR="005C0F2C" w:rsidRDefault="00900A3E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5C0F2C" w:rsidRDefault="00900A3E" w:rsidP="005C0F2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Sultanarusinoita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pieneksi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C0F2C" w:rsidTr="005C0F2C">
        <w:tc>
          <w:tcPr>
            <w:tcW w:w="4788" w:type="dxa"/>
          </w:tcPr>
          <w:p w:rsidR="005C0F2C" w:rsidRDefault="00900A3E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ripaus </w:t>
            </w:r>
          </w:p>
        </w:tc>
        <w:tc>
          <w:tcPr>
            <w:tcW w:w="4788" w:type="dxa"/>
          </w:tcPr>
          <w:p w:rsidR="005C0F2C" w:rsidRDefault="00900A3E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Cayennenpippuria</w:t>
            </w:r>
          </w:p>
        </w:tc>
      </w:tr>
      <w:tr w:rsidR="005C0F2C" w:rsidTr="005C0F2C">
        <w:tc>
          <w:tcPr>
            <w:tcW w:w="4788" w:type="dxa"/>
          </w:tcPr>
          <w:p w:rsidR="005C0F2C" w:rsidRDefault="00900A3E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5C0F2C" w:rsidRDefault="00900A3E" w:rsidP="005C0F2C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Pinjansiemeniä tai manteleita rouhittuna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C0F2C" w:rsidTr="005C0F2C">
        <w:tc>
          <w:tcPr>
            <w:tcW w:w="4788" w:type="dxa"/>
          </w:tcPr>
          <w:p w:rsidR="005C0F2C" w:rsidRDefault="00D040F6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5C0F2C" w:rsidRDefault="00D040F6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Spagettia tai ohuita nauhamakaroneja </w:t>
            </w:r>
          </w:p>
        </w:tc>
      </w:tr>
      <w:tr w:rsidR="005C0F2C" w:rsidTr="005C0F2C">
        <w:tc>
          <w:tcPr>
            <w:tcW w:w="4788" w:type="dxa"/>
          </w:tcPr>
          <w:p w:rsidR="005C0F2C" w:rsidRDefault="00D040F6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5C0F2C" w:rsidRDefault="00D040F6" w:rsidP="005C0F2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5C0F2C" w:rsidTr="005C0F2C">
        <w:tc>
          <w:tcPr>
            <w:tcW w:w="4788" w:type="dxa"/>
          </w:tcPr>
          <w:p w:rsidR="005C0F2C" w:rsidRPr="00D040F6" w:rsidRDefault="00D040F6" w:rsidP="005C0F2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040F6">
              <w:rPr>
                <w:rFonts w:ascii="Comic Sans MS" w:hAnsi="Comic Sans MS"/>
                <w:b/>
                <w:sz w:val="28"/>
                <w:lang w:val="fi-FI"/>
              </w:rPr>
              <w:t xml:space="preserve">( hieman </w:t>
            </w:r>
          </w:p>
        </w:tc>
        <w:tc>
          <w:tcPr>
            <w:tcW w:w="4788" w:type="dxa"/>
          </w:tcPr>
          <w:p w:rsidR="005C0F2C" w:rsidRPr="00D040F6" w:rsidRDefault="00D040F6" w:rsidP="005C0F2C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040F6">
              <w:rPr>
                <w:rFonts w:ascii="Comic Sans MS" w:hAnsi="Comic Sans MS"/>
                <w:b/>
                <w:sz w:val="28"/>
                <w:lang w:val="fi-FI"/>
              </w:rPr>
              <w:t xml:space="preserve">Suolaa) </w:t>
            </w:r>
          </w:p>
        </w:tc>
      </w:tr>
      <w:tr w:rsidR="00D040F6" w:rsidTr="006E6DF9">
        <w:tc>
          <w:tcPr>
            <w:tcW w:w="9576" w:type="dxa"/>
            <w:gridSpan w:val="2"/>
          </w:tcPr>
          <w:p w:rsidR="00D040F6" w:rsidRDefault="00D040F6" w:rsidP="00D040F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parsakaalin kukinnot juuri ja juuri kypsiksi pienessä määrässä suolatonta vettä </w:t>
            </w:r>
            <w:r w:rsidRPr="00D040F6">
              <w:rPr>
                <w:rFonts w:ascii="Comic Sans MS" w:hAnsi="Comic Sans MS"/>
                <w:b/>
                <w:sz w:val="28"/>
                <w:lang w:val="fi-FI"/>
              </w:rPr>
              <w:t>(4-5 minuuttia).</w:t>
            </w:r>
          </w:p>
          <w:p w:rsidR="00D040F6" w:rsidRDefault="00D040F6" w:rsidP="00D040F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öljy isossa paistinpannussa tai paksupohjaisessa kattilassa miedolla lämmöllä. Kuullota siinä valkosipulin kynnet. Lisää paloitellut tomaatit,</w:t>
            </w:r>
            <w:r w:rsidR="00587ED7">
              <w:rPr>
                <w:rFonts w:ascii="Comic Sans MS" w:hAnsi="Comic Sans MS"/>
                <w:sz w:val="28"/>
                <w:lang w:val="fi-FI"/>
              </w:rPr>
              <w:t xml:space="preserve"> rusinat ja cayennenpippuri. Kypsytä 15 minuuttia miedolla </w:t>
            </w:r>
            <w:proofErr w:type="gramStart"/>
            <w:r w:rsidR="00587ED7">
              <w:rPr>
                <w:rFonts w:ascii="Comic Sans MS" w:hAnsi="Comic Sans MS"/>
                <w:sz w:val="28"/>
                <w:lang w:val="fi-FI"/>
              </w:rPr>
              <w:t>lämmöllä  ilman</w:t>
            </w:r>
            <w:proofErr w:type="gramEnd"/>
            <w:r w:rsidR="00587ED7">
              <w:rPr>
                <w:rFonts w:ascii="Comic Sans MS" w:hAnsi="Comic Sans MS"/>
                <w:sz w:val="28"/>
                <w:lang w:val="fi-FI"/>
              </w:rPr>
              <w:t xml:space="preserve"> kantta. Lisää pinjansiemenet ja kypsytä vielä 5 minuuttia. Tarkista maku </w:t>
            </w:r>
            <w:r w:rsidR="00587ED7" w:rsidRPr="00587ED7">
              <w:rPr>
                <w:rFonts w:ascii="Comic Sans MS" w:hAnsi="Comic Sans MS"/>
                <w:b/>
                <w:sz w:val="28"/>
                <w:lang w:val="fi-FI"/>
              </w:rPr>
              <w:t>(suolaa varovasti).</w:t>
            </w:r>
          </w:p>
          <w:p w:rsidR="00587ED7" w:rsidRDefault="00587ED7" w:rsidP="00D040F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samaan aikaan spagetti napakan kypsäksi </w:t>
            </w:r>
            <w:r w:rsidRPr="00587ED7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587ED7">
              <w:rPr>
                <w:rFonts w:ascii="Comic Sans MS" w:hAnsi="Comic Sans MS"/>
                <w:b/>
                <w:sz w:val="28"/>
                <w:lang w:val="fi-FI"/>
              </w:rPr>
              <w:t>al</w:t>
            </w:r>
            <w:proofErr w:type="spellEnd"/>
            <w:r w:rsidRPr="00587ED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587ED7">
              <w:rPr>
                <w:rFonts w:ascii="Comic Sans MS" w:hAnsi="Comic Sans MS"/>
                <w:b/>
                <w:sz w:val="28"/>
                <w:lang w:val="fi-FI"/>
              </w:rPr>
              <w:t>dente</w:t>
            </w:r>
            <w:proofErr w:type="spellEnd"/>
            <w:r w:rsidRPr="007B0AAE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)</w:t>
            </w:r>
            <w:r w:rsidRPr="007B0AAE">
              <w:rPr>
                <w:rFonts w:ascii="Comic Sans MS" w:hAnsi="Comic Sans MS"/>
                <w:sz w:val="28"/>
                <w:highlight w:val="magenta"/>
                <w:lang w:val="fi-FI"/>
              </w:rPr>
              <w:t>.</w:t>
            </w:r>
            <w:r w:rsidR="007B0AAE" w:rsidRPr="007B0AAE">
              <w:rPr>
                <w:rFonts w:ascii="Arial" w:hAnsi="Arial" w:cs="Arial"/>
                <w:b/>
                <w:bCs/>
                <w:color w:val="202122"/>
                <w:sz w:val="18"/>
                <w:szCs w:val="18"/>
                <w:highlight w:val="magenta"/>
                <w:shd w:val="clear" w:color="auto" w:fill="FFFFFF"/>
                <w:lang w:val="fi-FI"/>
              </w:rPr>
              <w:t xml:space="preserve"> </w:t>
            </w:r>
            <w:proofErr w:type="gramStart"/>
            <w:r w:rsidR="007B0AAE" w:rsidRPr="007B0AAE">
              <w:rPr>
                <w:rFonts w:ascii="Comic Sans MS" w:hAnsi="Comic Sans MS" w:cs="Arial"/>
                <w:b/>
                <w:bCs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(</w:t>
            </w:r>
            <w:proofErr w:type="spellStart"/>
            <w:r w:rsidR="007B0AAE" w:rsidRPr="007B0AAE">
              <w:rPr>
                <w:rFonts w:ascii="Comic Sans MS" w:hAnsi="Comic Sans MS" w:cs="Arial"/>
                <w:b/>
                <w:bCs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Al</w:t>
            </w:r>
            <w:proofErr w:type="spellEnd"/>
            <w:r w:rsidR="007B0AAE" w:rsidRPr="007B0AAE">
              <w:rPr>
                <w:rFonts w:ascii="Comic Sans MS" w:hAnsi="Comic Sans MS" w:cs="Arial"/>
                <w:b/>
                <w:bCs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 xml:space="preserve"> </w:t>
            </w:r>
            <w:proofErr w:type="spellStart"/>
            <w:r w:rsidR="007B0AAE" w:rsidRPr="007B0AAE">
              <w:rPr>
                <w:rFonts w:ascii="Comic Sans MS" w:hAnsi="Comic Sans MS" w:cs="Arial"/>
                <w:b/>
                <w:bCs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dente</w:t>
            </w:r>
            <w:proofErr w:type="spellEnd"/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 (</w:t>
            </w:r>
            <w:hyperlink r:id="rId5" w:tooltip="Italian kieli" w:history="1">
              <w:r w:rsidR="007B0AAE" w:rsidRPr="007B0AAE">
                <w:rPr>
                  <w:rStyle w:val="Hyperlinkki"/>
                  <w:rFonts w:ascii="Comic Sans MS" w:hAnsi="Comic Sans MS" w:cs="Arial"/>
                  <w:color w:val="0645AD"/>
                  <w:sz w:val="24"/>
                  <w:szCs w:val="18"/>
                  <w:highlight w:val="magenta"/>
                  <w:shd w:val="clear" w:color="auto" w:fill="FFFFFF"/>
                  <w:lang w:val="fi-FI"/>
                </w:rPr>
                <w:t>italiaa</w:t>
              </w:r>
            </w:hyperlink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, suomeksi ‘hampaalle’</w:t>
            </w:r>
            <w:proofErr w:type="gramEnd"/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) on ruoan kypsyysaste, jossa keitetty ruoka, kuten </w:t>
            </w:r>
            <w:hyperlink r:id="rId6" w:tooltip="Pasta" w:history="1">
              <w:r w:rsidR="007B0AAE" w:rsidRPr="007B0AAE">
                <w:rPr>
                  <w:rStyle w:val="Hyperlinkki"/>
                  <w:rFonts w:ascii="Comic Sans MS" w:hAnsi="Comic Sans MS" w:cs="Arial"/>
                  <w:color w:val="0645AD"/>
                  <w:sz w:val="24"/>
                  <w:szCs w:val="18"/>
                  <w:highlight w:val="magenta"/>
                  <w:shd w:val="clear" w:color="auto" w:fill="FFFFFF"/>
                  <w:lang w:val="fi-FI"/>
                </w:rPr>
                <w:t>pasta</w:t>
              </w:r>
            </w:hyperlink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, </w:t>
            </w:r>
            <w:hyperlink r:id="rId7" w:tooltip="Riisi" w:history="1">
              <w:r w:rsidR="007B0AAE" w:rsidRPr="007B0AAE">
                <w:rPr>
                  <w:rStyle w:val="Hyperlinkki"/>
                  <w:rFonts w:ascii="Comic Sans MS" w:hAnsi="Comic Sans MS" w:cs="Arial"/>
                  <w:color w:val="0645AD"/>
                  <w:sz w:val="24"/>
                  <w:szCs w:val="18"/>
                  <w:highlight w:val="magenta"/>
                  <w:shd w:val="clear" w:color="auto" w:fill="FFFFFF"/>
                  <w:lang w:val="fi-FI"/>
                </w:rPr>
                <w:t>riisi</w:t>
              </w:r>
            </w:hyperlink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 tai </w:t>
            </w:r>
            <w:hyperlink r:id="rId8" w:tooltip="Vihannekset" w:history="1">
              <w:r w:rsidR="007B0AAE" w:rsidRPr="007B0AAE">
                <w:rPr>
                  <w:rStyle w:val="Hyperlinkki"/>
                  <w:rFonts w:ascii="Comic Sans MS" w:hAnsi="Comic Sans MS" w:cs="Arial"/>
                  <w:color w:val="0645AD"/>
                  <w:sz w:val="24"/>
                  <w:szCs w:val="18"/>
                  <w:highlight w:val="magenta"/>
                  <w:shd w:val="clear" w:color="auto" w:fill="FFFFFF"/>
                  <w:lang w:val="fi-FI"/>
                </w:rPr>
                <w:t>vihannekset</w:t>
              </w:r>
            </w:hyperlink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, on pinnalta pehmeää mutta sisältä vielä napakkaa ja hieman</w:t>
            </w:r>
            <w:r w:rsidR="007B0AAE" w:rsidRPr="007B0AAE">
              <w:rPr>
                <w:rFonts w:ascii="Arial" w:hAnsi="Arial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 xml:space="preserve"> </w:t>
            </w:r>
            <w:r w:rsidR="007B0AAE" w:rsidRPr="007B0AAE">
              <w:rPr>
                <w:rFonts w:ascii="Comic Sans MS" w:hAnsi="Comic Sans MS" w:cs="Arial"/>
                <w:color w:val="202122"/>
                <w:sz w:val="24"/>
                <w:szCs w:val="18"/>
                <w:highlight w:val="magenta"/>
                <w:shd w:val="clear" w:color="auto" w:fill="FFFFFF"/>
                <w:lang w:val="fi-FI"/>
              </w:rPr>
              <w:t>pureskeltavaa.</w:t>
            </w:r>
            <w:r w:rsidR="007B0AAE" w:rsidRPr="007B0AAE">
              <w:rPr>
                <w:rFonts w:ascii="Comic Sans MS" w:hAnsi="Comic Sans MS" w:cs="Arial"/>
                <w:color w:val="202122"/>
                <w:sz w:val="32"/>
                <w:highlight w:val="magenta"/>
                <w:shd w:val="clear" w:color="auto" w:fill="FFFFFF"/>
                <w:vertAlign w:val="superscript"/>
                <w:lang w:val="fi-FI"/>
              </w:rPr>
              <w:t>)</w:t>
            </w:r>
            <w:r w:rsidRPr="007B0AAE">
              <w:rPr>
                <w:rFonts w:ascii="Comic Sans MS" w:hAnsi="Comic Sans MS"/>
                <w:sz w:val="40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Valuta lävikössä ja laita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lämmitettyyn tarjoiluastiaan</w:t>
            </w:r>
            <w:r w:rsidR="002D373C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7B0AAE" w:rsidRPr="00D040F6" w:rsidRDefault="007B0AAE" w:rsidP="00D040F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valutetut parsakaalin kukinnot varovasti kuumaan tomaattikastikkeeseen. Kaada kastike spagetin päälle ja lisää päälle persiljasilppu. </w:t>
            </w:r>
          </w:p>
        </w:tc>
      </w:tr>
    </w:tbl>
    <w:p w:rsidR="005C0F2C" w:rsidRDefault="005C0F2C" w:rsidP="005C0F2C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7B0AAE" w:rsidTr="0087033A">
        <w:tc>
          <w:tcPr>
            <w:tcW w:w="9576" w:type="dxa"/>
            <w:gridSpan w:val="2"/>
          </w:tcPr>
          <w:p w:rsidR="007B0AAE" w:rsidRDefault="007B0AAE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7B0AAE" w:rsidTr="0087033A">
        <w:tc>
          <w:tcPr>
            <w:tcW w:w="4788" w:type="dxa"/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369</w:t>
            </w:r>
          </w:p>
        </w:tc>
      </w:tr>
      <w:tr w:rsidR="007B0AAE" w:rsidTr="0087033A">
        <w:tc>
          <w:tcPr>
            <w:tcW w:w="4788" w:type="dxa"/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7B0AA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7B0AAE" w:rsidTr="0087033A">
        <w:tc>
          <w:tcPr>
            <w:tcW w:w="4788" w:type="dxa"/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7B0AAE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7B0AAE" w:rsidTr="0087033A">
        <w:tc>
          <w:tcPr>
            <w:tcW w:w="4788" w:type="dxa"/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7B0AAE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7B0AAE" w:rsidTr="0087033A">
        <w:tc>
          <w:tcPr>
            <w:tcW w:w="4788" w:type="dxa"/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</w:t>
            </w:r>
            <w:r w:rsidR="007B0AAE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7B0AAE" w:rsidTr="0087033A">
        <w:tc>
          <w:tcPr>
            <w:tcW w:w="4788" w:type="dxa"/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67 </w:t>
            </w:r>
            <w:r w:rsidR="007B0AAE"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7B0AAE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35 </w:t>
            </w:r>
            <w:r w:rsidR="007B0AAE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7B0AAE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B0AAE" w:rsidRDefault="007D789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 w:rsidR="007B0AA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7B0AAE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7B0AAE" w:rsidRDefault="007B0AA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7B0AAE" w:rsidRPr="005C0F2C" w:rsidRDefault="007B0AAE" w:rsidP="005C0F2C">
      <w:pPr>
        <w:rPr>
          <w:rFonts w:ascii="Comic Sans MS" w:hAnsi="Comic Sans MS"/>
          <w:sz w:val="28"/>
          <w:lang w:val="fi-FI"/>
        </w:rPr>
      </w:pPr>
    </w:p>
    <w:sectPr w:rsidR="007B0AAE" w:rsidRPr="005C0F2C" w:rsidSect="005A7A77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9E6"/>
    <w:multiLevelType w:val="hybridMultilevel"/>
    <w:tmpl w:val="EF16D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7A77"/>
    <w:rsid w:val="002D373C"/>
    <w:rsid w:val="00385BD9"/>
    <w:rsid w:val="00587ED7"/>
    <w:rsid w:val="005A7A77"/>
    <w:rsid w:val="005C0F2C"/>
    <w:rsid w:val="007949E7"/>
    <w:rsid w:val="007B0AAE"/>
    <w:rsid w:val="007D789A"/>
    <w:rsid w:val="00900A3E"/>
    <w:rsid w:val="00AB605D"/>
    <w:rsid w:val="00B90911"/>
    <w:rsid w:val="00D040F6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A7A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7A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5C0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040F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7B0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Vihannek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Rii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.wikipedia.org/wiki/Pasta" TargetMode="External"/><Relationship Id="rId5" Type="http://schemas.openxmlformats.org/officeDocument/2006/relationships/hyperlink" Target="https://fi.wikipedia.org/wiki/Italian_kie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2021-12-13T01:05:00Z</dcterms:created>
  <dcterms:modified xsi:type="dcterms:W3CDTF">2021-12-13T01:05:00Z</dcterms:modified>
</cp:coreProperties>
</file>