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A4" w:rsidRDefault="00835970" w:rsidP="00835970">
      <w:pPr>
        <w:pStyle w:val="Otsikko"/>
      </w:pPr>
      <w:r>
        <w:t xml:space="preserve">LAMMASTAGINE </w:t>
      </w:r>
    </w:p>
    <w:p w:rsidR="002322A6" w:rsidRDefault="002322A6" w:rsidP="002322A6">
      <w:pPr>
        <w:keepNext/>
      </w:pPr>
      <w:r>
        <w:rPr>
          <w:noProof/>
        </w:rPr>
        <w:drawing>
          <wp:inline distT="0" distB="0" distL="0" distR="0">
            <wp:extent cx="2936681" cy="2202511"/>
            <wp:effectExtent l="19050" t="0" r="0" b="0"/>
            <wp:docPr id="1" name="Kuva 0" descr="lammast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mastagi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272" cy="220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A6" w:rsidRDefault="002322A6" w:rsidP="002322A6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Lammastagine</w:t>
      </w:r>
      <w:proofErr w:type="spellEnd"/>
      <w:r>
        <w:t xml:space="preserve"> </w:t>
      </w:r>
      <w:hyperlink r:id="rId9" w:history="1">
        <w:r w:rsidR="00C5531B" w:rsidRPr="005775D7">
          <w:rPr>
            <w:rStyle w:val="Hyperlinkki"/>
          </w:rPr>
          <w:t>https://kotiliesi.fi/resepti/marokkolainen-lammastagine/</w:t>
        </w:r>
      </w:hyperlink>
    </w:p>
    <w:p w:rsidR="00C5531B" w:rsidRDefault="00C5531B" w:rsidP="00C5531B">
      <w:pPr>
        <w:rPr>
          <w:rFonts w:ascii="Comic Sans MS" w:hAnsi="Comic Sans MS"/>
          <w:sz w:val="28"/>
          <w:lang w:val="fi-FI"/>
        </w:rPr>
      </w:pPr>
      <w:r w:rsidRPr="00C5531B">
        <w:rPr>
          <w:rFonts w:ascii="Comic Sans MS" w:hAnsi="Comic Sans MS"/>
          <w:sz w:val="28"/>
          <w:lang w:val="fi-FI"/>
        </w:rPr>
        <w:t>Suolaisen ja makean yhdistelmä, joka tulee hedelmistä, pähkinöistä ja lihasta, antaa tälle tuoksuvalle padalle tyypillisen m</w:t>
      </w:r>
      <w:r>
        <w:rPr>
          <w:rFonts w:ascii="Comic Sans MS" w:hAnsi="Comic Sans MS"/>
          <w:sz w:val="28"/>
          <w:lang w:val="fi-FI"/>
        </w:rPr>
        <w:t xml:space="preserve">arokkolaisen maun. Ruokaan sopivaa lihaa on esimerkiksi kaula tai etuselkä, jota haudutetaan </w:t>
      </w:r>
      <w:r w:rsidR="00331B96">
        <w:rPr>
          <w:rFonts w:ascii="Comic Sans MS" w:hAnsi="Comic Sans MS"/>
          <w:sz w:val="28"/>
          <w:lang w:val="fi-FI"/>
        </w:rPr>
        <w:t xml:space="preserve">mahdollisimman pitkään miedolla lämmöllä. Perinteisesti </w:t>
      </w:r>
      <w:proofErr w:type="spellStart"/>
      <w:r w:rsidR="00331B96">
        <w:rPr>
          <w:rFonts w:ascii="Comic Sans MS" w:hAnsi="Comic Sans MS"/>
          <w:sz w:val="28"/>
          <w:lang w:val="fi-FI"/>
        </w:rPr>
        <w:t>taginen</w:t>
      </w:r>
      <w:proofErr w:type="spellEnd"/>
      <w:r w:rsidR="00331B96">
        <w:rPr>
          <w:rFonts w:ascii="Comic Sans MS" w:hAnsi="Comic Sans MS"/>
          <w:sz w:val="28"/>
          <w:lang w:val="fi-FI"/>
        </w:rPr>
        <w:t xml:space="preserve"> kanssa syödään </w:t>
      </w:r>
      <w:proofErr w:type="spellStart"/>
      <w:r w:rsidR="00331B96">
        <w:rPr>
          <w:rFonts w:ascii="Comic Sans MS" w:hAnsi="Comic Sans MS"/>
          <w:sz w:val="28"/>
          <w:lang w:val="fi-FI"/>
        </w:rPr>
        <w:t>kuskusia</w:t>
      </w:r>
      <w:proofErr w:type="spellEnd"/>
      <w:r w:rsidR="00331B96">
        <w:rPr>
          <w:rFonts w:ascii="Comic Sans MS" w:hAnsi="Comic Sans MS"/>
          <w:sz w:val="28"/>
          <w:lang w:val="fi-FI"/>
        </w:rPr>
        <w:t xml:space="preserve">, mutta erinomainen vaihtoehto on </w:t>
      </w:r>
      <w:proofErr w:type="gramStart"/>
      <w:r w:rsidR="00331B96">
        <w:rPr>
          <w:rFonts w:ascii="Comic Sans MS" w:hAnsi="Comic Sans MS"/>
          <w:sz w:val="28"/>
          <w:lang w:val="fi-FI"/>
        </w:rPr>
        <w:t>sahramilla  maustettu</w:t>
      </w:r>
      <w:proofErr w:type="gramEnd"/>
      <w:r w:rsidR="00331B96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331B96">
        <w:rPr>
          <w:rFonts w:ascii="Comic Sans MS" w:hAnsi="Comic Sans MS"/>
          <w:sz w:val="28"/>
          <w:lang w:val="fi-FI"/>
        </w:rPr>
        <w:t>kvinoa</w:t>
      </w:r>
      <w:proofErr w:type="spellEnd"/>
      <w:r w:rsidR="00331B96">
        <w:rPr>
          <w:rFonts w:ascii="Comic Sans MS" w:hAnsi="Comic Sans MS"/>
          <w:sz w:val="28"/>
          <w:lang w:val="fi-FI"/>
        </w:rPr>
        <w:t xml:space="preserve"> – noudatitpa gluteenitonta ruokavaliota tai et. </w:t>
      </w:r>
    </w:p>
    <w:p w:rsidR="00331B96" w:rsidRDefault="0078565C" w:rsidP="00C5531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A16015" w:rsidTr="00AE137C">
        <w:tc>
          <w:tcPr>
            <w:tcW w:w="9576" w:type="dxa"/>
            <w:gridSpan w:val="2"/>
          </w:tcPr>
          <w:p w:rsidR="00A16015" w:rsidRPr="005139E7" w:rsidRDefault="00A16015" w:rsidP="00C5531B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5139E7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MAIDOTON JA KANANMUNATON </w:t>
            </w:r>
          </w:p>
          <w:p w:rsidR="00A16015" w:rsidRDefault="00A16015" w:rsidP="00C5531B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16015" w:rsidRDefault="00A16015" w:rsidP="00C5531B">
            <w:pPr>
              <w:rPr>
                <w:rFonts w:ascii="Comic Sans MS" w:hAnsi="Comic Sans MS"/>
                <w:sz w:val="28"/>
                <w:lang w:val="fi-FI"/>
              </w:rPr>
            </w:pPr>
            <w:r w:rsidRPr="005139E7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20 minuuttia</w:t>
            </w:r>
          </w:p>
          <w:p w:rsidR="00A16015" w:rsidRDefault="00A16015" w:rsidP="00C5531B">
            <w:pPr>
              <w:rPr>
                <w:rFonts w:ascii="Comic Sans MS" w:hAnsi="Comic Sans MS"/>
                <w:sz w:val="28"/>
                <w:lang w:val="fi-FI"/>
              </w:rPr>
            </w:pPr>
            <w:r w:rsidRPr="005139E7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 tunti 15 </w:t>
            </w:r>
            <w:r w:rsidR="005139E7">
              <w:rPr>
                <w:rFonts w:ascii="Comic Sans MS" w:hAnsi="Comic Sans MS"/>
                <w:sz w:val="28"/>
                <w:lang w:val="fi-FI"/>
              </w:rPr>
              <w:t xml:space="preserve">minuuttia – 1 ½ tuntia </w:t>
            </w:r>
          </w:p>
          <w:p w:rsidR="005139E7" w:rsidRPr="005139E7" w:rsidRDefault="005139E7" w:rsidP="00C5531B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5139E7">
              <w:rPr>
                <w:rFonts w:ascii="Comic Sans MS" w:hAnsi="Comic Sans MS"/>
                <w:b/>
                <w:sz w:val="28"/>
                <w:lang w:val="fi-FI"/>
              </w:rPr>
              <w:t xml:space="preserve">4-6 hengelle </w:t>
            </w:r>
          </w:p>
        </w:tc>
      </w:tr>
      <w:tr w:rsidR="00A16015" w:rsidTr="00A16015">
        <w:tc>
          <w:tcPr>
            <w:tcW w:w="4788" w:type="dxa"/>
          </w:tcPr>
          <w:p w:rsidR="00A16015" w:rsidRDefault="009F0A86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A16015" w:rsidRDefault="009F0A86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Vaaleaa oliiviöljyä</w:t>
            </w:r>
          </w:p>
        </w:tc>
      </w:tr>
      <w:tr w:rsidR="00A16015" w:rsidTr="00A16015">
        <w:tc>
          <w:tcPr>
            <w:tcW w:w="4788" w:type="dxa"/>
          </w:tcPr>
          <w:p w:rsidR="00A16015" w:rsidRDefault="009F0A86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900 g</w:t>
            </w:r>
          </w:p>
        </w:tc>
        <w:tc>
          <w:tcPr>
            <w:tcW w:w="4788" w:type="dxa"/>
          </w:tcPr>
          <w:p w:rsidR="00A16015" w:rsidRDefault="009F0A86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Lampaan patalihaa, mielellään etuselkää tai kaulaa 2 ½ cm:n kokoisina paloina</w:t>
            </w:r>
          </w:p>
        </w:tc>
      </w:tr>
      <w:tr w:rsidR="00A16015" w:rsidTr="00A16015">
        <w:tc>
          <w:tcPr>
            <w:tcW w:w="4788" w:type="dxa"/>
          </w:tcPr>
          <w:p w:rsidR="00A16015" w:rsidRDefault="008178D6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1</w:t>
            </w:r>
          </w:p>
        </w:tc>
        <w:tc>
          <w:tcPr>
            <w:tcW w:w="4788" w:type="dxa"/>
          </w:tcPr>
          <w:p w:rsidR="00A16015" w:rsidRDefault="008178D6" w:rsidP="00C5531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 hienoksi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A16015" w:rsidTr="00A16015">
        <w:tc>
          <w:tcPr>
            <w:tcW w:w="4788" w:type="dxa"/>
          </w:tcPr>
          <w:p w:rsidR="00A16015" w:rsidRDefault="008178D6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</w:p>
        </w:tc>
        <w:tc>
          <w:tcPr>
            <w:tcW w:w="4788" w:type="dxa"/>
          </w:tcPr>
          <w:p w:rsidR="00A16015" w:rsidRDefault="008178D6" w:rsidP="00C5531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Valkosipulinkynttä hienoksi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A16015" w:rsidTr="00A16015">
        <w:tc>
          <w:tcPr>
            <w:tcW w:w="4788" w:type="dxa"/>
          </w:tcPr>
          <w:p w:rsidR="00A16015" w:rsidRDefault="008178D6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A16015" w:rsidRDefault="001A114B" w:rsidP="00C5531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Jauhettua kuminaa</w:t>
            </w:r>
            <w:proofErr w:type="gramEnd"/>
          </w:p>
        </w:tc>
      </w:tr>
      <w:tr w:rsidR="00A16015" w:rsidTr="00A16015">
        <w:tc>
          <w:tcPr>
            <w:tcW w:w="4788" w:type="dxa"/>
          </w:tcPr>
          <w:p w:rsidR="00A16015" w:rsidRDefault="001A114B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A16015" w:rsidRDefault="001A114B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Kanelia</w:t>
            </w:r>
          </w:p>
        </w:tc>
      </w:tr>
      <w:tr w:rsidR="00A16015" w:rsidTr="00A16015">
        <w:tc>
          <w:tcPr>
            <w:tcW w:w="4788" w:type="dxa"/>
          </w:tcPr>
          <w:p w:rsidR="00A16015" w:rsidRDefault="001A114B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A16015" w:rsidRDefault="001A114B" w:rsidP="00C5531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Jauhettua inkivääriä</w:t>
            </w:r>
            <w:proofErr w:type="gramEnd"/>
          </w:p>
        </w:tc>
      </w:tr>
      <w:tr w:rsidR="00A16015" w:rsidTr="00A16015">
        <w:tc>
          <w:tcPr>
            <w:tcW w:w="4788" w:type="dxa"/>
          </w:tcPr>
          <w:p w:rsidR="00A16015" w:rsidRDefault="001A114B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 dl </w:t>
            </w:r>
          </w:p>
        </w:tc>
        <w:tc>
          <w:tcPr>
            <w:tcW w:w="4788" w:type="dxa"/>
          </w:tcPr>
          <w:p w:rsidR="00A16015" w:rsidRDefault="001A114B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Kasvis- tai lihalientä</w:t>
            </w:r>
          </w:p>
        </w:tc>
      </w:tr>
      <w:tr w:rsidR="00A16015" w:rsidTr="00A16015">
        <w:tc>
          <w:tcPr>
            <w:tcW w:w="4788" w:type="dxa"/>
          </w:tcPr>
          <w:p w:rsidR="00A16015" w:rsidRDefault="001A114B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A16015" w:rsidRDefault="001A114B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Kirkasta hunajaa</w:t>
            </w:r>
          </w:p>
        </w:tc>
      </w:tr>
      <w:tr w:rsidR="00A16015" w:rsidTr="00A16015">
        <w:tc>
          <w:tcPr>
            <w:tcW w:w="4788" w:type="dxa"/>
          </w:tcPr>
          <w:p w:rsidR="00A16015" w:rsidRDefault="00C020C1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A16015" w:rsidRDefault="00C020C1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Tomaattipyreetä</w:t>
            </w:r>
          </w:p>
        </w:tc>
      </w:tr>
      <w:tr w:rsidR="00A16015" w:rsidTr="00A16015">
        <w:tc>
          <w:tcPr>
            <w:tcW w:w="4788" w:type="dxa"/>
          </w:tcPr>
          <w:p w:rsidR="00A16015" w:rsidRDefault="00C020C1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 cm: n pala </w:t>
            </w:r>
          </w:p>
        </w:tc>
        <w:tc>
          <w:tcPr>
            <w:tcW w:w="4788" w:type="dxa"/>
          </w:tcPr>
          <w:p w:rsidR="00A16015" w:rsidRDefault="00C020C1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Appelsiininkuorta </w:t>
            </w:r>
          </w:p>
        </w:tc>
      </w:tr>
      <w:tr w:rsidR="00A16015" w:rsidTr="00A16015">
        <w:tc>
          <w:tcPr>
            <w:tcW w:w="4788" w:type="dxa"/>
          </w:tcPr>
          <w:p w:rsidR="00A16015" w:rsidRDefault="00C020C1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A16015" w:rsidRDefault="00C020C1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Kanelitanko </w:t>
            </w:r>
          </w:p>
        </w:tc>
      </w:tr>
      <w:tr w:rsidR="00A16015" w:rsidTr="00A16015">
        <w:tc>
          <w:tcPr>
            <w:tcW w:w="4788" w:type="dxa"/>
          </w:tcPr>
          <w:p w:rsidR="00A16015" w:rsidRDefault="00A16015" w:rsidP="00C5531B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A16015" w:rsidRDefault="00C020C1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 ja pippuria</w:t>
            </w:r>
          </w:p>
        </w:tc>
      </w:tr>
      <w:tr w:rsidR="00A16015" w:rsidTr="00A16015">
        <w:tc>
          <w:tcPr>
            <w:tcW w:w="4788" w:type="dxa"/>
          </w:tcPr>
          <w:p w:rsidR="00A16015" w:rsidRDefault="00F84A51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85 g</w:t>
            </w:r>
          </w:p>
        </w:tc>
        <w:tc>
          <w:tcPr>
            <w:tcW w:w="4788" w:type="dxa"/>
          </w:tcPr>
          <w:p w:rsidR="00A16015" w:rsidRDefault="00F84A51" w:rsidP="00C5531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Kivettömiä luumuja halkaistuna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A16015" w:rsidTr="00A16015">
        <w:tc>
          <w:tcPr>
            <w:tcW w:w="4788" w:type="dxa"/>
          </w:tcPr>
          <w:p w:rsidR="00A16015" w:rsidRDefault="00F84A51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85 g</w:t>
            </w:r>
          </w:p>
        </w:tc>
        <w:tc>
          <w:tcPr>
            <w:tcW w:w="4788" w:type="dxa"/>
          </w:tcPr>
          <w:p w:rsidR="00A16015" w:rsidRDefault="00F84A51" w:rsidP="00C5531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Kuivattuja aprikooseja halkaistuna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A16015" w:rsidTr="00A16015">
        <w:tc>
          <w:tcPr>
            <w:tcW w:w="4788" w:type="dxa"/>
          </w:tcPr>
          <w:p w:rsidR="00A16015" w:rsidRDefault="00F84A51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55 g</w:t>
            </w:r>
          </w:p>
        </w:tc>
        <w:tc>
          <w:tcPr>
            <w:tcW w:w="4788" w:type="dxa"/>
          </w:tcPr>
          <w:p w:rsidR="00A16015" w:rsidRDefault="00F84A51" w:rsidP="00C5531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Kuorittuja manteleita kevyesti paahdettuna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A16015" w:rsidTr="00A16015">
        <w:tc>
          <w:tcPr>
            <w:tcW w:w="4788" w:type="dxa"/>
          </w:tcPr>
          <w:p w:rsidR="00A16015" w:rsidRDefault="00F84A51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( 1 tl </w:t>
            </w:r>
          </w:p>
        </w:tc>
        <w:tc>
          <w:tcPr>
            <w:tcW w:w="4788" w:type="dxa"/>
          </w:tcPr>
          <w:p w:rsidR="00A16015" w:rsidRDefault="00CD1EB1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Appelsiinikukkavettä)</w:t>
            </w:r>
            <w:r w:rsidR="00996178">
              <w:rPr>
                <w:rStyle w:val="Alaviitteenviite"/>
                <w:rFonts w:ascii="Comic Sans MS" w:hAnsi="Comic Sans MS"/>
                <w:sz w:val="28"/>
                <w:lang w:val="fi-FI"/>
              </w:rPr>
              <w:footnoteReference w:id="1"/>
            </w:r>
          </w:p>
        </w:tc>
      </w:tr>
      <w:tr w:rsidR="002C2478" w:rsidTr="005C4CAC">
        <w:tc>
          <w:tcPr>
            <w:tcW w:w="9576" w:type="dxa"/>
            <w:gridSpan w:val="2"/>
          </w:tcPr>
          <w:p w:rsidR="002C2478" w:rsidRPr="001C74EF" w:rsidRDefault="002C2478" w:rsidP="00C5531B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1C74EF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KORISTELUUN </w:t>
            </w:r>
          </w:p>
        </w:tc>
      </w:tr>
      <w:tr w:rsidR="00A16015" w:rsidTr="00A16015">
        <w:tc>
          <w:tcPr>
            <w:tcW w:w="4788" w:type="dxa"/>
          </w:tcPr>
          <w:p w:rsidR="00A16015" w:rsidRDefault="00A16015" w:rsidP="00C5531B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A16015" w:rsidRDefault="002C2478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seesaminsiemeniä</w:t>
            </w:r>
          </w:p>
        </w:tc>
      </w:tr>
      <w:tr w:rsidR="001C74EF" w:rsidTr="00DC3B1B">
        <w:tc>
          <w:tcPr>
            <w:tcW w:w="9576" w:type="dxa"/>
            <w:gridSpan w:val="2"/>
          </w:tcPr>
          <w:p w:rsidR="001C74EF" w:rsidRPr="00BF4FE1" w:rsidRDefault="001C74EF" w:rsidP="00C5531B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BF4FE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KUSKUSIIN </w:t>
            </w:r>
          </w:p>
        </w:tc>
      </w:tr>
      <w:tr w:rsidR="00A16015" w:rsidTr="00A16015">
        <w:tc>
          <w:tcPr>
            <w:tcW w:w="4788" w:type="dxa"/>
          </w:tcPr>
          <w:p w:rsidR="00A16015" w:rsidRDefault="00BF4FE1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225 G </w:t>
            </w:r>
          </w:p>
        </w:tc>
        <w:tc>
          <w:tcPr>
            <w:tcW w:w="4788" w:type="dxa"/>
          </w:tcPr>
          <w:p w:rsidR="00A16015" w:rsidRDefault="00BF4FE1" w:rsidP="00C5531B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Kuskusia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A16015" w:rsidTr="00A16015">
        <w:tc>
          <w:tcPr>
            <w:tcW w:w="4788" w:type="dxa"/>
          </w:tcPr>
          <w:p w:rsidR="00A16015" w:rsidRDefault="00BF4FE1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dl </w:t>
            </w:r>
          </w:p>
        </w:tc>
        <w:tc>
          <w:tcPr>
            <w:tcW w:w="4788" w:type="dxa"/>
          </w:tcPr>
          <w:p w:rsidR="00A16015" w:rsidRDefault="00BF4FE1" w:rsidP="00C553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Kiehuvaa vettä </w:t>
            </w:r>
          </w:p>
        </w:tc>
      </w:tr>
      <w:tr w:rsidR="00987EFA" w:rsidTr="00E166A9">
        <w:tc>
          <w:tcPr>
            <w:tcW w:w="9576" w:type="dxa"/>
            <w:gridSpan w:val="2"/>
          </w:tcPr>
          <w:p w:rsidR="00987EFA" w:rsidRDefault="00987EFA" w:rsidP="00987EF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Ruskista lammaspalat isossa, paksupohjaisessa liekinkestävässä padassa pienissä erissä 2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rkl:ssa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öljyä</w:t>
            </w:r>
            <w:r w:rsidR="0018133C">
              <w:rPr>
                <w:rFonts w:ascii="Comic Sans MS" w:hAnsi="Comic Sans MS"/>
                <w:sz w:val="28"/>
                <w:lang w:val="fi-FI"/>
              </w:rPr>
              <w:t xml:space="preserve">. Nosta ruskistetut lihapalat reikäkauhalla padasta ja jätä odottamaan. </w:t>
            </w:r>
          </w:p>
          <w:p w:rsidR="0018133C" w:rsidRDefault="0018133C" w:rsidP="00987EF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Paista lopussa öljyssä samassa padassa keskilämmöllä sipulia ja valkosipulia noin 2 minuuttia, niin että ne pehmenevät, mutta eivät ruskistu. Sekoita joukkoon mausteet ja paista vielä </w:t>
            </w:r>
            <w:r w:rsidR="00EC60AB">
              <w:rPr>
                <w:rFonts w:ascii="Comic Sans MS" w:hAnsi="Comic Sans MS"/>
                <w:sz w:val="28"/>
                <w:lang w:val="fi-FI"/>
              </w:rPr>
              <w:t xml:space="preserve">minuutti. </w:t>
            </w:r>
          </w:p>
          <w:p w:rsidR="00EC60AB" w:rsidRDefault="00EC60AB" w:rsidP="00987EF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lihat takaisin pataan ja lisää lihaliemi, hunaja, tomaattipyree, appelsiinikuori ja kanelitanko. Sekoita hyvin ja mausta </w:t>
            </w:r>
            <w:r w:rsidR="00645168">
              <w:rPr>
                <w:rFonts w:ascii="Comic Sans MS" w:hAnsi="Comic Sans MS"/>
                <w:sz w:val="28"/>
                <w:lang w:val="fi-FI"/>
              </w:rPr>
              <w:t xml:space="preserve">suolalla ja pippurilla. Kuumenna kiehuvaksi ja alenna sitten lämpöä. Hauduta </w:t>
            </w:r>
            <w:r w:rsidR="00645168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puoliksi kannen alla 1 </w:t>
            </w:r>
            <w:proofErr w:type="gramStart"/>
            <w:r w:rsidR="00645168">
              <w:rPr>
                <w:rFonts w:ascii="Comic Sans MS" w:hAnsi="Comic Sans MS"/>
                <w:sz w:val="28"/>
                <w:lang w:val="fi-FI"/>
              </w:rPr>
              <w:t>tunti  -</w:t>
            </w:r>
            <w:proofErr w:type="gramEnd"/>
            <w:r w:rsidR="00645168">
              <w:rPr>
                <w:rFonts w:ascii="Comic Sans MS" w:hAnsi="Comic Sans MS"/>
                <w:sz w:val="28"/>
                <w:lang w:val="fi-FI"/>
              </w:rPr>
              <w:t xml:space="preserve"> 1 tunti 15 minuuttia. Sekoita joukkoon luumut, aprikoosit, mantelit ja appelsiinikukkavesi </w:t>
            </w:r>
            <w:r w:rsidR="00645168" w:rsidRPr="00425B21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(jos käytät sitä)</w:t>
            </w:r>
            <w:r w:rsidR="00645168">
              <w:rPr>
                <w:rFonts w:ascii="Comic Sans MS" w:hAnsi="Comic Sans MS"/>
                <w:sz w:val="28"/>
                <w:lang w:val="fi-FI"/>
              </w:rPr>
              <w:t xml:space="preserve"> ja keitä kannen alla vielä 15 minuuttia tai kunnes kuivahedelmät ovat imeneet itseensä nestettä ja pehmenneet. </w:t>
            </w:r>
          </w:p>
          <w:p w:rsidR="00A61C0A" w:rsidRDefault="00A61C0A" w:rsidP="00987EF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Mittaa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kuskus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sillä aikaa kulhoon, lisää ripaus suolaa ja kaada kiehuva vesi päälle. Sekoita hyvin. Nosta kulho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hiljalleen  kiehuvan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vesikattilan päälle. Pane kansi päälle ja anna olla, kunnes vesi on imeytynyt: vähintään 5 minuuttia tai kunnes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tagine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on valmista.</w:t>
            </w:r>
          </w:p>
          <w:p w:rsidR="00A61C0A" w:rsidRPr="00987EFA" w:rsidRDefault="00A324C1" w:rsidP="00987EF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Möyhennä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kuskus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haarukalla, lusikoi se lämpimille lautasille ja tarjoa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taginen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kanssa. Koristele annokset seesaminsiemenet. </w:t>
            </w:r>
          </w:p>
        </w:tc>
      </w:tr>
      <w:tr w:rsidR="00242420" w:rsidTr="004071D2">
        <w:tc>
          <w:tcPr>
            <w:tcW w:w="9576" w:type="dxa"/>
            <w:gridSpan w:val="2"/>
          </w:tcPr>
          <w:p w:rsidR="00242420" w:rsidRDefault="00242420" w:rsidP="00C5531B">
            <w:pPr>
              <w:rPr>
                <w:rFonts w:ascii="Comic Sans MS" w:hAnsi="Comic Sans MS"/>
                <w:sz w:val="28"/>
                <w:lang w:val="fi-FI"/>
              </w:rPr>
            </w:pPr>
            <w:r w:rsidRPr="0024242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lastRenderedPageBreak/>
              <w:t>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242420">
              <w:rPr>
                <w:rFonts w:ascii="Comic Sans MS" w:hAnsi="Comic Sans MS"/>
                <w:b/>
                <w:sz w:val="28"/>
                <w:lang w:val="fi-FI"/>
              </w:rPr>
              <w:t>myös maidoton ja kananmunaton</w:t>
            </w:r>
          </w:p>
          <w:p w:rsidR="00242420" w:rsidRDefault="00242420" w:rsidP="00C5531B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42420" w:rsidRDefault="00242420" w:rsidP="00C5531B">
            <w:pPr>
              <w:rPr>
                <w:rFonts w:ascii="Comic Sans MS" w:hAnsi="Comic Sans MS"/>
                <w:sz w:val="28"/>
                <w:lang w:val="fi-FI"/>
              </w:rPr>
            </w:pPr>
            <w:r w:rsidRPr="00242420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Valmista ruoka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käytä </w:t>
            </w:r>
            <w:r w:rsidR="00194601">
              <w:rPr>
                <w:rFonts w:ascii="Comic Sans MS" w:hAnsi="Comic Sans MS"/>
                <w:sz w:val="28"/>
                <w:lang w:val="fi-FI"/>
              </w:rPr>
              <w:t xml:space="preserve">manteleiden tilalla sama määrä paahdettuja pinjansiemeniä, jos ne sopivat ruokailijoille. </w:t>
            </w:r>
            <w:r w:rsidR="00194601" w:rsidRPr="00194601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Jos asia epäilyttää, jos siemenet pois.</w:t>
            </w:r>
            <w:r w:rsidR="00194601" w:rsidRPr="00194601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9B0998" w:rsidTr="007A7F74">
        <w:tc>
          <w:tcPr>
            <w:tcW w:w="9576" w:type="dxa"/>
            <w:gridSpan w:val="2"/>
          </w:tcPr>
          <w:p w:rsidR="009B0998" w:rsidRDefault="009B0998" w:rsidP="00C5531B">
            <w:pPr>
              <w:rPr>
                <w:rFonts w:ascii="Comic Sans MS" w:hAnsi="Comic Sans MS"/>
                <w:sz w:val="28"/>
                <w:lang w:val="fi-FI"/>
              </w:rPr>
            </w:pPr>
            <w:r w:rsidRPr="009B0998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9B0998">
              <w:rPr>
                <w:rFonts w:ascii="Comic Sans MS" w:hAnsi="Comic Sans MS"/>
                <w:b/>
                <w:sz w:val="28"/>
                <w:lang w:val="fi-FI"/>
              </w:rPr>
              <w:t>myös maidoton ja kananmunaton</w:t>
            </w:r>
          </w:p>
          <w:p w:rsidR="009B0998" w:rsidRDefault="009B0998" w:rsidP="00C5531B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B0998" w:rsidRDefault="009B0998" w:rsidP="00C5531B">
            <w:pPr>
              <w:rPr>
                <w:rFonts w:ascii="Comic Sans MS" w:hAnsi="Comic Sans MS"/>
                <w:sz w:val="28"/>
                <w:lang w:val="fi-FI"/>
              </w:rPr>
            </w:pPr>
            <w:r w:rsidRPr="005B5C48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Valmista ruoka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tee sahramilla maustettua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kvinoaa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: </w:t>
            </w:r>
          </w:p>
          <w:p w:rsidR="009B0998" w:rsidRDefault="009B0998" w:rsidP="00C5531B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B0998" w:rsidRDefault="00266711" w:rsidP="00B02482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8 dl kevyesti suolattua vettä. Lisää ½ tl sahramijauhettua ja sekoita.</w:t>
            </w:r>
          </w:p>
          <w:p w:rsidR="00266711" w:rsidRDefault="00266711" w:rsidP="00B02482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vesi kiehuvaksi, lisää 300 g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kvi</w:t>
            </w:r>
            <w:r w:rsidR="002919B1">
              <w:rPr>
                <w:rFonts w:ascii="Comic Sans MS" w:hAnsi="Comic Sans MS"/>
                <w:sz w:val="28"/>
                <w:lang w:val="fi-FI"/>
              </w:rPr>
              <w:t>noaa</w:t>
            </w:r>
            <w:proofErr w:type="spellEnd"/>
            <w:r w:rsidR="002919B1">
              <w:rPr>
                <w:rFonts w:ascii="Comic Sans MS" w:hAnsi="Comic Sans MS"/>
                <w:sz w:val="28"/>
                <w:lang w:val="fi-FI"/>
              </w:rPr>
              <w:t xml:space="preserve"> ja alenna lämpöä. Keitä hiljalleen kannen alla noin 10 minuuttia </w:t>
            </w:r>
            <w:r w:rsidR="002919B1" w:rsidRPr="006C0B8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(</w:t>
            </w:r>
            <w:proofErr w:type="spellStart"/>
            <w:r w:rsidR="002919B1" w:rsidRPr="006C0B8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kvinoa</w:t>
            </w:r>
            <w:proofErr w:type="spellEnd"/>
            <w:r w:rsidR="002919B1" w:rsidRPr="006C0B8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 xml:space="preserve"> on kypsää, kun jyvät ovat irrallaan ja joka jyvässä näkyy pieni, lankamainen valkoinen häntä)</w:t>
            </w:r>
            <w:r w:rsidR="002919B1">
              <w:rPr>
                <w:rFonts w:ascii="Comic Sans MS" w:hAnsi="Comic Sans MS"/>
                <w:sz w:val="28"/>
                <w:lang w:val="fi-FI"/>
              </w:rPr>
              <w:t>. Nosta Kattila levyltä ja anna seistä 10 minuuttia</w:t>
            </w:r>
          </w:p>
          <w:p w:rsidR="002919B1" w:rsidRPr="00B02482" w:rsidRDefault="002919B1" w:rsidP="00B02482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Möyhennä haarukalla ilmavaksi ennen </w:t>
            </w:r>
            <w:r w:rsidR="006C0B8B">
              <w:rPr>
                <w:rFonts w:ascii="Comic Sans MS" w:hAnsi="Comic Sans MS"/>
                <w:sz w:val="28"/>
                <w:lang w:val="fi-FI"/>
              </w:rPr>
              <w:t>t</w:t>
            </w:r>
            <w:r>
              <w:rPr>
                <w:rFonts w:ascii="Comic Sans MS" w:hAnsi="Comic Sans MS"/>
                <w:sz w:val="28"/>
                <w:lang w:val="fi-FI"/>
              </w:rPr>
              <w:t>arjoilua</w:t>
            </w:r>
          </w:p>
        </w:tc>
      </w:tr>
      <w:tr w:rsidR="00883B25" w:rsidTr="008F5403">
        <w:tc>
          <w:tcPr>
            <w:tcW w:w="9576" w:type="dxa"/>
            <w:gridSpan w:val="2"/>
          </w:tcPr>
          <w:p w:rsidR="00883B25" w:rsidRDefault="00883B25" w:rsidP="00C5531B">
            <w:pPr>
              <w:rPr>
                <w:rFonts w:ascii="Comic Sans MS" w:hAnsi="Comic Sans MS"/>
                <w:sz w:val="28"/>
                <w:lang w:val="fi-FI"/>
              </w:rPr>
            </w:pPr>
            <w:r w:rsidRPr="005A479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VARO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5A479B">
              <w:rPr>
                <w:rFonts w:ascii="Comic Sans MS" w:hAnsi="Comic Sans MS"/>
                <w:b/>
                <w:sz w:val="28"/>
                <w:lang w:val="fi-FI"/>
              </w:rPr>
              <w:t>liemikuutioita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. Tarkista tarvittaessa, että ne eivät sisällä maitoa tai gluteenia. Jotkut ovat allergisia seesaminsiemenille, jolloin ne tulee jättää pois. </w:t>
            </w:r>
          </w:p>
        </w:tc>
      </w:tr>
    </w:tbl>
    <w:p w:rsidR="00A16015" w:rsidRPr="00C5531B" w:rsidRDefault="00A16015" w:rsidP="00C5531B">
      <w:pPr>
        <w:rPr>
          <w:rFonts w:ascii="Comic Sans MS" w:hAnsi="Comic Sans MS"/>
          <w:sz w:val="28"/>
          <w:lang w:val="fi-FI"/>
        </w:rPr>
      </w:pPr>
    </w:p>
    <w:sectPr w:rsidR="00A16015" w:rsidRPr="00C55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178" w:rsidRDefault="00996178" w:rsidP="00996178">
      <w:pPr>
        <w:spacing w:after="0" w:line="240" w:lineRule="auto"/>
      </w:pPr>
      <w:r>
        <w:separator/>
      </w:r>
    </w:p>
  </w:endnote>
  <w:endnote w:type="continuationSeparator" w:id="0">
    <w:p w:rsidR="00996178" w:rsidRDefault="00996178" w:rsidP="0099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178" w:rsidRDefault="00996178" w:rsidP="00996178">
      <w:pPr>
        <w:spacing w:after="0" w:line="240" w:lineRule="auto"/>
      </w:pPr>
      <w:r>
        <w:separator/>
      </w:r>
    </w:p>
  </w:footnote>
  <w:footnote w:type="continuationSeparator" w:id="0">
    <w:p w:rsidR="00996178" w:rsidRDefault="00996178" w:rsidP="00996178">
      <w:pPr>
        <w:spacing w:after="0" w:line="240" w:lineRule="auto"/>
      </w:pPr>
      <w:r>
        <w:continuationSeparator/>
      </w:r>
    </w:p>
  </w:footnote>
  <w:footnote w:id="1">
    <w:p w:rsidR="00996178" w:rsidRDefault="00996178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996178">
        <w:t>https://www.ruohonjuuri.fi/products/aqua-oleum-appelsiininkukkavesi-100-ml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61AA"/>
    <w:multiLevelType w:val="hybridMultilevel"/>
    <w:tmpl w:val="F7F0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66EE2"/>
    <w:multiLevelType w:val="hybridMultilevel"/>
    <w:tmpl w:val="21982B5C"/>
    <w:lvl w:ilvl="0" w:tplc="B292F6C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970"/>
    <w:rsid w:val="000C529A"/>
    <w:rsid w:val="0010262B"/>
    <w:rsid w:val="0018133C"/>
    <w:rsid w:val="00194601"/>
    <w:rsid w:val="001A114B"/>
    <w:rsid w:val="001C74EF"/>
    <w:rsid w:val="002322A6"/>
    <w:rsid w:val="00242420"/>
    <w:rsid w:val="00266711"/>
    <w:rsid w:val="002919B1"/>
    <w:rsid w:val="002C2478"/>
    <w:rsid w:val="00331B96"/>
    <w:rsid w:val="00425B21"/>
    <w:rsid w:val="005139E7"/>
    <w:rsid w:val="005A479B"/>
    <w:rsid w:val="005B5C48"/>
    <w:rsid w:val="00645168"/>
    <w:rsid w:val="006B0638"/>
    <w:rsid w:val="006C0B8B"/>
    <w:rsid w:val="0078565C"/>
    <w:rsid w:val="008178D6"/>
    <w:rsid w:val="00835970"/>
    <w:rsid w:val="00883B25"/>
    <w:rsid w:val="00987EFA"/>
    <w:rsid w:val="00996178"/>
    <w:rsid w:val="009B0998"/>
    <w:rsid w:val="009F0A86"/>
    <w:rsid w:val="00A16015"/>
    <w:rsid w:val="00A324C1"/>
    <w:rsid w:val="00A61C0A"/>
    <w:rsid w:val="00B02482"/>
    <w:rsid w:val="00BF4FE1"/>
    <w:rsid w:val="00C020C1"/>
    <w:rsid w:val="00C5531B"/>
    <w:rsid w:val="00CD1EB1"/>
    <w:rsid w:val="00E23BB9"/>
    <w:rsid w:val="00EC60AB"/>
    <w:rsid w:val="00F84A51"/>
    <w:rsid w:val="00FD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359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359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22A6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2322A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C5531B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A16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96178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96178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96178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987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kotiliesi.fi/resepti/marokkolainen-lammastagine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56EED-79E9-42E3-A774-FB113A8E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2021-05-20T01:45:00Z</dcterms:created>
  <dcterms:modified xsi:type="dcterms:W3CDTF">2021-05-20T01:45:00Z</dcterms:modified>
</cp:coreProperties>
</file>