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EB" w:rsidRDefault="00B770F6" w:rsidP="00B770F6">
      <w:pPr>
        <w:pStyle w:val="Otsikko"/>
      </w:pPr>
      <w:r>
        <w:t xml:space="preserve">JUHLATILAISUUDET  </w:t>
      </w:r>
    </w:p>
    <w:p w:rsidR="00C230ED" w:rsidRPr="00E14834" w:rsidRDefault="00C230ED" w:rsidP="00C230ED">
      <w:pPr>
        <w:rPr>
          <w:rFonts w:ascii="AR BLANCA" w:hAnsi="AR BLANCA"/>
          <w:sz w:val="36"/>
          <w:lang w:val="fi-FI"/>
        </w:rPr>
      </w:pPr>
      <w:r w:rsidRPr="00E14834">
        <w:rPr>
          <w:rFonts w:ascii="AR BLANCA" w:hAnsi="AR BLANCA"/>
          <w:sz w:val="36"/>
          <w:lang w:val="fi-FI"/>
        </w:rPr>
        <w:t xml:space="preserve">Sinun ei tarvitse allergian takia luopua kyläilystä tai juhlista sen enempää kuin hyvästä ruoastakaan. Muista kuitenkin, että vaikka ystäväsi </w:t>
      </w:r>
      <w:proofErr w:type="gramStart"/>
      <w:r w:rsidRPr="00E14834">
        <w:rPr>
          <w:rFonts w:ascii="AR BLANCA" w:hAnsi="AR BLANCA"/>
          <w:sz w:val="36"/>
          <w:lang w:val="fi-FI"/>
        </w:rPr>
        <w:t>haluavat  tavata</w:t>
      </w:r>
      <w:proofErr w:type="gramEnd"/>
      <w:r w:rsidRPr="00E14834">
        <w:rPr>
          <w:rFonts w:ascii="AR BLANCA" w:hAnsi="AR BLANCA"/>
          <w:sz w:val="36"/>
          <w:lang w:val="fi-FI"/>
        </w:rPr>
        <w:t xml:space="preserve"> sinut ja hyvä isäntäväki hankkii sinua varten lempiruokiasi, he eivät halua pelkästään palvella sinua. Ole valppaana aistimaan tilanne- ja tunne-herkkyys, sillä ihmiset voivat loukkaantua, ellet syö heidän laittamaansa ruokaa. </w:t>
      </w:r>
      <w:proofErr w:type="gramStart"/>
      <w:r w:rsidR="007437F4">
        <w:rPr>
          <w:rFonts w:ascii="AR BLANCA" w:hAnsi="AR BLANCA"/>
          <w:sz w:val="36"/>
          <w:lang w:val="fi-FI"/>
        </w:rPr>
        <w:t>Pe</w:t>
      </w:r>
      <w:r w:rsidRPr="00E14834">
        <w:rPr>
          <w:rFonts w:ascii="AR BLANCA" w:hAnsi="AR BLANCA"/>
          <w:sz w:val="36"/>
          <w:lang w:val="fi-FI"/>
        </w:rPr>
        <w:t>rhelomat,</w:t>
      </w:r>
      <w:r w:rsidR="007437F4">
        <w:rPr>
          <w:rFonts w:ascii="AR BLANCA" w:hAnsi="AR BLANCA"/>
          <w:sz w:val="36"/>
          <w:lang w:val="fi-FI"/>
        </w:rPr>
        <w:t xml:space="preserve"> </w:t>
      </w:r>
      <w:r w:rsidRPr="00E14834">
        <w:rPr>
          <w:rFonts w:ascii="AR BLANCA" w:hAnsi="AR BLANCA"/>
          <w:sz w:val="36"/>
          <w:lang w:val="fi-FI"/>
        </w:rPr>
        <w:t xml:space="preserve"> joulu</w:t>
      </w:r>
      <w:proofErr w:type="gramEnd"/>
      <w:r w:rsidRPr="00E14834">
        <w:rPr>
          <w:rFonts w:ascii="AR BLANCA" w:hAnsi="AR BLANCA"/>
          <w:sz w:val="36"/>
          <w:lang w:val="fi-FI"/>
        </w:rPr>
        <w:t xml:space="preserve">  ja muut juhlapäivät ovat jo valmiiksi latautuneita, eikä niihin tarvita lisää tunnekuormaa. </w:t>
      </w:r>
    </w:p>
    <w:p w:rsidR="00C230ED" w:rsidRDefault="00C230ED" w:rsidP="00C230E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FC1" w:rsidRDefault="00E02FC1" w:rsidP="00C230E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Ellet halua, että ruoka-asiasi kaappaa huomion juhlissa, pidä seuraavat asiat mielessä. Käytä ohjeita taas soveltuvin osin allergiasi vakavuudesta riippuen. </w:t>
      </w:r>
    </w:p>
    <w:p w:rsidR="00E02FC1" w:rsidRDefault="00E02FC1" w:rsidP="00C230ED">
      <w:pPr>
        <w:rPr>
          <w:rFonts w:ascii="Comic Sans MS" w:hAnsi="Comic Sans MS"/>
          <w:sz w:val="28"/>
          <w:lang w:val="fi-FI"/>
        </w:rPr>
      </w:pPr>
      <w:r w:rsidRPr="00E02FC1">
        <w:rPr>
          <w:rFonts w:ascii="Comic Sans MS" w:hAnsi="Comic Sans MS"/>
          <w:b/>
          <w:color w:val="0070C0"/>
          <w:sz w:val="36"/>
          <w:lang w:val="fi-FI"/>
        </w:rPr>
        <w:t>SOITA AINA ETUKÄTEEN</w:t>
      </w:r>
      <w:r w:rsidRPr="00E02FC1">
        <w:rPr>
          <w:rFonts w:ascii="Comic Sans MS" w:hAnsi="Comic Sans MS"/>
          <w:sz w:val="36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 xml:space="preserve">ja ota mahdollisimman tarkkaan selvää ruokalistasta ja tilaisuuden luonteesta. Onko kyseessä piknik, grillijuhlat, muodollinen tilaisuus vai kahvikutsut? Jos kyse on häistä, niissä käytetään todennäköisesti pitopalvelua – pyydä palvelun yhteystiedot ja soita heille itse. Morsiamella on mielessään muutakin kuin sinun ruokahuolesi. </w:t>
      </w:r>
    </w:p>
    <w:p w:rsidR="00E02FC1" w:rsidRPr="00BE4020" w:rsidRDefault="00BE4020" w:rsidP="00C230ED">
      <w:pPr>
        <w:rPr>
          <w:rFonts w:ascii="Comic Sans MS" w:hAnsi="Comic Sans MS"/>
          <w:b/>
          <w:color w:val="0070C0"/>
          <w:sz w:val="40"/>
          <w:lang w:val="fi-FI"/>
        </w:rPr>
      </w:pPr>
      <w:r w:rsidRPr="00BE4020">
        <w:rPr>
          <w:rFonts w:ascii="Comic Sans MS" w:hAnsi="Comic Sans MS"/>
          <w:b/>
          <w:color w:val="0070C0"/>
          <w:sz w:val="40"/>
          <w:lang w:val="fi-FI"/>
        </w:rPr>
        <w:t xml:space="preserve">KUINKA PITKÄÄN VIIVYT? </w:t>
      </w:r>
    </w:p>
    <w:p w:rsidR="00BE4020" w:rsidRDefault="00BE4020" w:rsidP="00C230E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Jos vierailu kestää vain aterian ajan, selviät siitä etukäteen nautitun välipalan voimin. Jos olet yötä, sinun on varauduttava aamiaiseen. </w:t>
      </w:r>
      <w:r>
        <w:rPr>
          <w:rFonts w:ascii="Comic Sans MS" w:hAnsi="Comic Sans MS"/>
          <w:sz w:val="28"/>
          <w:lang w:val="fi-FI"/>
        </w:rPr>
        <w:lastRenderedPageBreak/>
        <w:t xml:space="preserve">Pidempää oleskelua varten mukaan täytyy pakata rasiallinen tai jopa kassillinen ruokaa. Jos tiedät, että </w:t>
      </w:r>
      <w:proofErr w:type="gramStart"/>
      <w:r>
        <w:rPr>
          <w:rFonts w:ascii="Comic Sans MS" w:hAnsi="Comic Sans MS"/>
          <w:sz w:val="28"/>
          <w:lang w:val="fi-FI"/>
        </w:rPr>
        <w:t>jääkaappi  tulee</w:t>
      </w:r>
      <w:proofErr w:type="gramEnd"/>
      <w:r>
        <w:rPr>
          <w:rFonts w:ascii="Comic Sans MS" w:hAnsi="Comic Sans MS"/>
          <w:sz w:val="28"/>
          <w:lang w:val="fi-FI"/>
        </w:rPr>
        <w:t xml:space="preserve"> todennäköisesti  olemaan täynnä, ota mukaan kylmälaukku. </w:t>
      </w:r>
    </w:p>
    <w:p w:rsidR="00C82930" w:rsidRDefault="00C82930" w:rsidP="00C230ED">
      <w:pPr>
        <w:rPr>
          <w:rFonts w:ascii="Comic Sans MS" w:hAnsi="Comic Sans MS"/>
          <w:sz w:val="28"/>
          <w:lang w:val="fi-FI"/>
        </w:rPr>
      </w:pPr>
      <w:r w:rsidRPr="00C82930">
        <w:rPr>
          <w:rFonts w:ascii="Comic Sans MS" w:hAnsi="Comic Sans MS"/>
          <w:color w:val="0070C0"/>
          <w:sz w:val="36"/>
          <w:lang w:val="fi-FI"/>
        </w:rPr>
        <w:t>PIDÄ ISÄNTÄVÄKI TYYTYVÄISENÄ</w:t>
      </w:r>
      <w:r w:rsidRPr="00C82930">
        <w:rPr>
          <w:rFonts w:ascii="Comic Sans MS" w:hAnsi="Comic Sans MS"/>
          <w:sz w:val="36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 xml:space="preserve">suunnittelemalla etukäteen aika, jonka vietät </w:t>
      </w:r>
      <w:proofErr w:type="gramStart"/>
      <w:r>
        <w:rPr>
          <w:rFonts w:ascii="Comic Sans MS" w:hAnsi="Comic Sans MS"/>
          <w:sz w:val="28"/>
          <w:lang w:val="fi-FI"/>
        </w:rPr>
        <w:t>heidän  keittiössään</w:t>
      </w:r>
      <w:proofErr w:type="gramEnd"/>
      <w:r>
        <w:rPr>
          <w:rFonts w:ascii="Comic Sans MS" w:hAnsi="Comic Sans MS"/>
          <w:sz w:val="28"/>
          <w:lang w:val="fi-FI"/>
        </w:rPr>
        <w:t xml:space="preserve">, ja puhu siitä heidän  kanssaan, Jos sinun  tarvitsee vain kaivaa gluteeniton leipä esiin pussista, ja kätkeä soijamaitosi  jääkaappiin, sinusta ei ole vaivaa. Jos haluat 20 minuuttia aikaa pastan keittämiseen tai tarvitset </w:t>
      </w:r>
      <w:proofErr w:type="gramStart"/>
      <w:r>
        <w:rPr>
          <w:rFonts w:ascii="Comic Sans MS" w:hAnsi="Comic Sans MS"/>
          <w:sz w:val="28"/>
          <w:lang w:val="fi-FI"/>
        </w:rPr>
        <w:t>turvallisen  alueen</w:t>
      </w:r>
      <w:proofErr w:type="gramEnd"/>
      <w:r>
        <w:rPr>
          <w:rFonts w:ascii="Comic Sans MS" w:hAnsi="Comic Sans MS"/>
          <w:sz w:val="28"/>
          <w:lang w:val="fi-FI"/>
        </w:rPr>
        <w:t xml:space="preserve"> ruoanvalmistukseen, sovi etukäteen sopiva aika ja paikka. Muista merkitä ruokasi selkeästi, jotta muut eivät syö sitä. </w:t>
      </w:r>
    </w:p>
    <w:p w:rsidR="00C82930" w:rsidRPr="008915CC" w:rsidRDefault="008915CC" w:rsidP="00C230ED">
      <w:pPr>
        <w:rPr>
          <w:rFonts w:ascii="Comic Sans MS" w:hAnsi="Comic Sans MS"/>
          <w:b/>
          <w:sz w:val="28"/>
          <w:lang w:val="fi-FI"/>
        </w:rPr>
      </w:pPr>
      <w:r w:rsidRPr="008915CC">
        <w:rPr>
          <w:rFonts w:ascii="Comic Sans MS" w:hAnsi="Comic Sans MS"/>
          <w:color w:val="0070C0"/>
          <w:sz w:val="36"/>
          <w:lang w:val="fi-FI"/>
        </w:rPr>
        <w:t>ÄLÄ VAARANNA TERVEYTTÄSI</w:t>
      </w:r>
      <w:r w:rsidRPr="008915CC">
        <w:rPr>
          <w:rFonts w:ascii="Comic Sans MS" w:hAnsi="Comic Sans MS"/>
          <w:sz w:val="36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 xml:space="preserve">syömällä pelkästään kohteliaisuuden takia jotain, mitä sinun ei pitäisi. Kaiva esiin lapsuuden taidot ja kätke </w:t>
      </w:r>
      <w:proofErr w:type="gramStart"/>
      <w:r>
        <w:rPr>
          <w:rFonts w:ascii="Comic Sans MS" w:hAnsi="Comic Sans MS"/>
          <w:sz w:val="28"/>
          <w:lang w:val="fi-FI"/>
        </w:rPr>
        <w:t>perunan  tai</w:t>
      </w:r>
      <w:proofErr w:type="gramEnd"/>
      <w:r>
        <w:rPr>
          <w:rFonts w:ascii="Comic Sans MS" w:hAnsi="Comic Sans MS"/>
          <w:sz w:val="28"/>
          <w:lang w:val="fi-FI"/>
        </w:rPr>
        <w:t xml:space="preserve"> lautasliinan  alle ruoka, jota et voi syödä. </w:t>
      </w:r>
      <w:r w:rsidRPr="008915CC">
        <w:rPr>
          <w:rFonts w:ascii="Comic Sans MS" w:hAnsi="Comic Sans MS"/>
          <w:b/>
          <w:sz w:val="28"/>
          <w:lang w:val="fi-FI"/>
        </w:rPr>
        <w:t xml:space="preserve">Ja ole nopea tarjoilukauhojen kanssa, jos pelkäät ristikontaminaatiota – </w:t>
      </w:r>
      <w:r w:rsidRPr="008915CC">
        <w:rPr>
          <w:rFonts w:ascii="Comic Sans MS" w:hAnsi="Comic Sans MS"/>
          <w:b/>
          <w:sz w:val="28"/>
          <w:highlight w:val="green"/>
          <w:lang w:val="fi-FI"/>
        </w:rPr>
        <w:t>olet sen arvoinen!</w:t>
      </w:r>
      <w:r w:rsidRPr="008915CC">
        <w:rPr>
          <w:rFonts w:ascii="Comic Sans MS" w:hAnsi="Comic Sans MS"/>
          <w:b/>
          <w:sz w:val="28"/>
          <w:lang w:val="fi-FI"/>
        </w:rPr>
        <w:t xml:space="preserve"> </w:t>
      </w:r>
    </w:p>
    <w:p w:rsidR="00E02FC1" w:rsidRPr="00C230ED" w:rsidRDefault="00E02FC1" w:rsidP="00C230ED">
      <w:pPr>
        <w:rPr>
          <w:rFonts w:ascii="Comic Sans MS" w:hAnsi="Comic Sans MS"/>
          <w:sz w:val="28"/>
          <w:lang w:val="fi-FI"/>
        </w:rPr>
      </w:pPr>
    </w:p>
    <w:sectPr w:rsidR="00E02FC1" w:rsidRPr="00C230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F6" w:rsidRDefault="00B770F6" w:rsidP="00B770F6">
      <w:pPr>
        <w:spacing w:after="0" w:line="240" w:lineRule="auto"/>
      </w:pPr>
      <w:r>
        <w:separator/>
      </w:r>
    </w:p>
  </w:endnote>
  <w:endnote w:type="continuationSeparator" w:id="0">
    <w:p w:rsidR="00B770F6" w:rsidRDefault="00B770F6" w:rsidP="00B7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98677"/>
      <w:docPartObj>
        <w:docPartGallery w:val="Page Numbers (Bottom of Page)"/>
        <w:docPartUnique/>
      </w:docPartObj>
    </w:sdtPr>
    <w:sdtContent>
      <w:p w:rsidR="00B770F6" w:rsidRDefault="00B770F6">
        <w:pPr>
          <w:pStyle w:val="Alatunniste"/>
          <w:jc w:val="center"/>
        </w:pPr>
        <w:r w:rsidRPr="00585839">
          <w:rPr>
            <w:lang w:val="fi-FI"/>
          </w:rPr>
        </w:r>
        <w:r>
          <w:pict>
            <v:group id="_x0000_s1025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5351;top:800;width:659;height:288;v-text-anchor:middle" filled="f" stroked="f">
                <v:textbox style="mso-next-textbox:#_x0000_s1026" inset="0,0,0,0">
                  <w:txbxContent>
                    <w:p w:rsidR="00B770F6" w:rsidRDefault="00B770F6">
                      <w:pPr>
                        <w:jc w:val="center"/>
                        <w:rPr>
                          <w:szCs w:val="18"/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7437F4" w:rsidRPr="007437F4">
                        <w:rPr>
                          <w:i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left:5494;top:739;width:372;height:72" coordorigin="5486,739" coordsize="372,72">
                <v:oval id="_x0000_s1028" style="position:absolute;left:5486;top:739;width:72;height:72" fillcolor="#7ba0cd [2420]" stroked="f"/>
                <v:oval id="_x0000_s1029" style="position:absolute;left:5636;top:739;width:72;height:72" fillcolor="#7ba0cd [2420]" stroked="f"/>
                <v:oval id="_x0000_s1030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B770F6" w:rsidRDefault="00B770F6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F6" w:rsidRDefault="00B770F6" w:rsidP="00B770F6">
      <w:pPr>
        <w:spacing w:after="0" w:line="240" w:lineRule="auto"/>
      </w:pPr>
      <w:r>
        <w:separator/>
      </w:r>
    </w:p>
  </w:footnote>
  <w:footnote w:type="continuationSeparator" w:id="0">
    <w:p w:rsidR="00B770F6" w:rsidRDefault="00B770F6" w:rsidP="00B7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770F6"/>
    <w:rsid w:val="00483AAE"/>
    <w:rsid w:val="007437F4"/>
    <w:rsid w:val="008915CC"/>
    <w:rsid w:val="00B770F6"/>
    <w:rsid w:val="00BE4020"/>
    <w:rsid w:val="00C230ED"/>
    <w:rsid w:val="00C82930"/>
    <w:rsid w:val="00E02FC1"/>
    <w:rsid w:val="00E1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770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77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7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770F6"/>
  </w:style>
  <w:style w:type="paragraph" w:styleId="Alatunniste">
    <w:name w:val="footer"/>
    <w:basedOn w:val="Normaali"/>
    <w:link w:val="AlatunnisteChar"/>
    <w:uiPriority w:val="99"/>
    <w:unhideWhenUsed/>
    <w:rsid w:val="00B7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770F6"/>
  </w:style>
  <w:style w:type="paragraph" w:styleId="Seliteteksti">
    <w:name w:val="Balloon Text"/>
    <w:basedOn w:val="Normaali"/>
    <w:link w:val="SelitetekstiChar"/>
    <w:uiPriority w:val="99"/>
    <w:semiHidden/>
    <w:unhideWhenUsed/>
    <w:rsid w:val="00C2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3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2021-04-10T02:27:00Z</dcterms:created>
  <dcterms:modified xsi:type="dcterms:W3CDTF">2021-04-10T02:27:00Z</dcterms:modified>
</cp:coreProperties>
</file>