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EB" w:rsidRPr="009C4FDA" w:rsidRDefault="00C6597C" w:rsidP="00C6597C">
      <w:pPr>
        <w:pStyle w:val="Otsikko"/>
        <w:rPr>
          <w:lang w:val="fi-FI"/>
        </w:rPr>
      </w:pPr>
      <w:proofErr w:type="gramStart"/>
      <w:r w:rsidRPr="009C4FDA">
        <w:rPr>
          <w:lang w:val="fi-FI"/>
        </w:rPr>
        <w:t xml:space="preserve">TOIMINTASUUNNITELMA  </w:t>
      </w:r>
      <w:r w:rsidR="009C4FDA" w:rsidRPr="009C4FDA">
        <w:rPr>
          <w:lang w:val="fi-FI"/>
        </w:rPr>
        <w:t>esimerkki</w:t>
      </w:r>
      <w:proofErr w:type="gramEnd"/>
      <w:r w:rsidR="009C4FDA" w:rsidRPr="009C4FDA">
        <w:rPr>
          <w:lang w:val="fi-FI"/>
        </w:rPr>
        <w:t xml:space="preserve"> </w:t>
      </w:r>
    </w:p>
    <w:p w:rsidR="009C4FDA" w:rsidRDefault="009C4FDA" w:rsidP="009C4FDA">
      <w:pPr>
        <w:rPr>
          <w:rFonts w:ascii="Comic Sans MS" w:hAnsi="Comic Sans MS"/>
          <w:sz w:val="28"/>
          <w:lang w:val="fi-FI"/>
        </w:rPr>
      </w:pPr>
      <w:r w:rsidRPr="009C4FDA">
        <w:rPr>
          <w:rFonts w:ascii="Comic Sans MS" w:hAnsi="Comic Sans MS"/>
          <w:sz w:val="28"/>
          <w:lang w:val="fi-FI"/>
        </w:rPr>
        <w:t>Keskustele lääkärin kanssa lapsesi tarpeista,</w:t>
      </w:r>
      <w:r>
        <w:rPr>
          <w:rFonts w:ascii="Comic Sans MS" w:hAnsi="Comic Sans MS"/>
          <w:sz w:val="28"/>
          <w:lang w:val="fi-FI"/>
        </w:rPr>
        <w:t xml:space="preserve"> ennen kuin hän aloittaa koulun, ja laatikaa yhdessä toimintasuunnitelma. Sen on oltava juuri sinun lapsellesi suunniteltu, ja sitä on muokattava lapsesi tarpeiden muuttuessa. </w:t>
      </w:r>
    </w:p>
    <w:p w:rsidR="009C4FDA" w:rsidRDefault="009C4FDA" w:rsidP="009C4FDA">
      <w:pPr>
        <w:rPr>
          <w:rFonts w:ascii="Comic Sans MS" w:hAnsi="Comic Sans MS"/>
          <w:b/>
          <w:sz w:val="28"/>
          <w:lang w:val="fi-FI"/>
        </w:rPr>
      </w:pPr>
      <w:r w:rsidRPr="009C4FDA">
        <w:rPr>
          <w:rFonts w:ascii="Comic Sans MS" w:hAnsi="Comic Sans MS"/>
          <w:b/>
          <w:sz w:val="28"/>
          <w:lang w:val="fi-FI"/>
        </w:rPr>
        <w:t xml:space="preserve">Suunnitelmassa on oltava kaikki oleellinen tieto hätätapausten välttämiseksi ja niissä toimimiseksi. Järjestä kouluun riittävästi kopioita. </w:t>
      </w:r>
      <w:r w:rsidRPr="009C4FDA">
        <w:rPr>
          <w:rFonts w:ascii="Comic Sans MS" w:hAnsi="Comic Sans MS"/>
          <w:b/>
          <w:sz w:val="28"/>
          <w:highlight w:val="green"/>
          <w:lang w:val="fi-FI"/>
        </w:rPr>
        <w:t>Tässä on malliesimerkki:</w:t>
      </w:r>
      <w:r w:rsidRPr="009C4FDA">
        <w:rPr>
          <w:rFonts w:ascii="Comic Sans MS" w:hAnsi="Comic Sans MS"/>
          <w:b/>
          <w:sz w:val="28"/>
          <w:lang w:val="fi-FI"/>
        </w:rPr>
        <w:t xml:space="preserve">  </w:t>
      </w:r>
    </w:p>
    <w:p w:rsidR="007673AB" w:rsidRDefault="007673AB" w:rsidP="009C4FDA">
      <w:pPr>
        <w:rPr>
          <w:rFonts w:ascii="Comic Sans MS" w:hAnsi="Comic Sans MS"/>
          <w:b/>
          <w:sz w:val="28"/>
          <w:lang w:val="fi-FI"/>
        </w:rPr>
      </w:pPr>
      <w:r>
        <w:rPr>
          <w:rFonts w:ascii="Comic Sans MS" w:hAnsi="Comic Sans MS"/>
          <w:b/>
          <w:noProof/>
          <w:sz w:val="28"/>
        </w:rPr>
        <w:drawing>
          <wp:inline distT="0" distB="0" distL="0" distR="0">
            <wp:extent cx="1114291" cy="1391478"/>
            <wp:effectExtent l="19050" t="0" r="0" b="0"/>
            <wp:docPr id="1" name="Kuva 0" descr="kasv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svo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029" cy="139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3AB" w:rsidRPr="007673AB" w:rsidRDefault="007673AB" w:rsidP="009C4FDA">
      <w:pPr>
        <w:rPr>
          <w:rFonts w:ascii="Comic Sans MS" w:hAnsi="Comic Sans MS"/>
          <w:sz w:val="28"/>
          <w:lang w:val="fi-FI"/>
        </w:rPr>
      </w:pPr>
      <w:r w:rsidRPr="007673AB">
        <w:rPr>
          <w:rFonts w:ascii="Comic Sans MS" w:hAnsi="Comic Sans MS"/>
          <w:sz w:val="28"/>
          <w:highlight w:val="green"/>
          <w:lang w:val="fi-FI"/>
        </w:rPr>
        <w:t>HENKILÖTIEDOT</w:t>
      </w:r>
      <w:r w:rsidRPr="007673AB">
        <w:rPr>
          <w:rFonts w:ascii="Comic Sans MS" w:hAnsi="Comic Sans MS"/>
          <w:sz w:val="28"/>
          <w:lang w:val="fi-FI"/>
        </w:rPr>
        <w:t xml:space="preserve"> </w:t>
      </w:r>
    </w:p>
    <w:p w:rsidR="007673AB" w:rsidRDefault="007673AB" w:rsidP="009C4FD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Nimi: Miia Meikäläinen </w:t>
      </w:r>
      <w:r>
        <w:rPr>
          <w:rFonts w:ascii="Comic Sans MS" w:hAnsi="Comic Sans MS"/>
          <w:sz w:val="28"/>
          <w:lang w:val="fi-FI"/>
        </w:rPr>
        <w:tab/>
      </w:r>
      <w:proofErr w:type="gramStart"/>
      <w:r>
        <w:rPr>
          <w:rFonts w:ascii="Comic Sans MS" w:hAnsi="Comic Sans MS"/>
          <w:sz w:val="28"/>
          <w:lang w:val="fi-FI"/>
        </w:rPr>
        <w:t>Syntymäaika:  4</w:t>
      </w:r>
      <w:proofErr w:type="gramEnd"/>
      <w:r>
        <w:rPr>
          <w:rFonts w:ascii="Comic Sans MS" w:hAnsi="Comic Sans MS"/>
          <w:sz w:val="28"/>
          <w:lang w:val="fi-FI"/>
        </w:rPr>
        <w:t>.11.1997</w:t>
      </w:r>
    </w:p>
    <w:p w:rsidR="007673AB" w:rsidRDefault="007673AB" w:rsidP="009C4FD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Opettaja: Tiina Terävä  </w:t>
      </w:r>
    </w:p>
    <w:p w:rsidR="007673AB" w:rsidRDefault="007673AB" w:rsidP="009C4FD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Yhteystiedot </w:t>
      </w:r>
      <w:proofErr w:type="gramStart"/>
      <w:r>
        <w:rPr>
          <w:rFonts w:ascii="Comic Sans MS" w:hAnsi="Comic Sans MS"/>
          <w:sz w:val="28"/>
          <w:lang w:val="fi-FI"/>
        </w:rPr>
        <w:t>hätätapauksessa:  Maija</w:t>
      </w:r>
      <w:proofErr w:type="gramEnd"/>
      <w:r>
        <w:rPr>
          <w:rFonts w:ascii="Comic Sans MS" w:hAnsi="Comic Sans MS"/>
          <w:sz w:val="28"/>
          <w:lang w:val="fi-FI"/>
        </w:rPr>
        <w:t xml:space="preserve"> Meikäläinen </w:t>
      </w:r>
      <w:r w:rsidRPr="00D84D22">
        <w:rPr>
          <w:rFonts w:ascii="Comic Sans MS" w:hAnsi="Comic Sans MS"/>
          <w:b/>
          <w:sz w:val="28"/>
          <w:lang w:val="fi-FI"/>
        </w:rPr>
        <w:t>(äiti),</w:t>
      </w:r>
      <w:r>
        <w:rPr>
          <w:rFonts w:ascii="Comic Sans MS" w:hAnsi="Comic Sans MS"/>
          <w:sz w:val="28"/>
          <w:lang w:val="fi-FI"/>
        </w:rPr>
        <w:t xml:space="preserve"> </w:t>
      </w:r>
      <w:r w:rsidRPr="00D84D22">
        <w:rPr>
          <w:rFonts w:ascii="Comic Sans MS" w:hAnsi="Comic Sans MS"/>
          <w:b/>
          <w:sz w:val="28"/>
          <w:lang w:val="fi-FI"/>
        </w:rPr>
        <w:t>koti</w:t>
      </w:r>
      <w:r>
        <w:rPr>
          <w:rFonts w:ascii="Comic Sans MS" w:hAnsi="Comic Sans MS"/>
          <w:sz w:val="28"/>
          <w:lang w:val="fi-FI"/>
        </w:rPr>
        <w:t xml:space="preserve"> 0164842391, </w:t>
      </w:r>
      <w:r w:rsidRPr="00D84D22">
        <w:rPr>
          <w:rFonts w:ascii="Comic Sans MS" w:hAnsi="Comic Sans MS"/>
          <w:b/>
          <w:sz w:val="28"/>
          <w:lang w:val="fi-FI"/>
        </w:rPr>
        <w:t>työ</w:t>
      </w:r>
      <w:r>
        <w:rPr>
          <w:rFonts w:ascii="Comic Sans MS" w:hAnsi="Comic Sans MS"/>
          <w:sz w:val="28"/>
          <w:lang w:val="fi-FI"/>
        </w:rPr>
        <w:t xml:space="preserve"> 0164897354, </w:t>
      </w:r>
      <w:r w:rsidRPr="00D84D22">
        <w:rPr>
          <w:rFonts w:ascii="Comic Sans MS" w:hAnsi="Comic Sans MS"/>
          <w:b/>
          <w:sz w:val="28"/>
          <w:lang w:val="fi-FI"/>
        </w:rPr>
        <w:t>matkapuhelin</w:t>
      </w:r>
      <w:r>
        <w:rPr>
          <w:rFonts w:ascii="Comic Sans MS" w:hAnsi="Comic Sans MS"/>
          <w:sz w:val="28"/>
          <w:lang w:val="fi-FI"/>
        </w:rPr>
        <w:t xml:space="preserve"> 0786434246, Matti Meikäläinen </w:t>
      </w:r>
      <w:r w:rsidRPr="00D84D22">
        <w:rPr>
          <w:rFonts w:ascii="Comic Sans MS" w:hAnsi="Comic Sans MS"/>
          <w:b/>
          <w:sz w:val="28"/>
          <w:lang w:val="fi-FI"/>
        </w:rPr>
        <w:t>(isä) työ</w:t>
      </w:r>
      <w:r>
        <w:rPr>
          <w:rFonts w:ascii="Comic Sans MS" w:hAnsi="Comic Sans MS"/>
          <w:sz w:val="28"/>
          <w:lang w:val="fi-FI"/>
        </w:rPr>
        <w:t xml:space="preserve">: 0204320500, </w:t>
      </w:r>
      <w:r w:rsidRPr="00D84D22">
        <w:rPr>
          <w:rFonts w:ascii="Comic Sans MS" w:hAnsi="Comic Sans MS"/>
          <w:b/>
          <w:sz w:val="28"/>
          <w:lang w:val="fi-FI"/>
        </w:rPr>
        <w:t>matkapuhelin</w:t>
      </w:r>
      <w:r>
        <w:rPr>
          <w:rFonts w:ascii="Comic Sans MS" w:hAnsi="Comic Sans MS"/>
          <w:sz w:val="28"/>
          <w:lang w:val="fi-FI"/>
        </w:rPr>
        <w:t xml:space="preserve"> 079</w:t>
      </w:r>
      <w:r w:rsidR="00D84D22">
        <w:rPr>
          <w:rFonts w:ascii="Comic Sans MS" w:hAnsi="Comic Sans MS"/>
          <w:sz w:val="28"/>
          <w:lang w:val="fi-FI"/>
        </w:rPr>
        <w:t>5342187</w:t>
      </w:r>
    </w:p>
    <w:p w:rsidR="00D84D22" w:rsidRDefault="00D84D22" w:rsidP="009C4FDA">
      <w:pPr>
        <w:rPr>
          <w:rFonts w:ascii="Comic Sans MS" w:hAnsi="Comic Sans MS"/>
          <w:sz w:val="28"/>
          <w:lang w:val="fi-FI"/>
        </w:rPr>
      </w:pPr>
      <w:r w:rsidRPr="00D84D22">
        <w:rPr>
          <w:rFonts w:ascii="Comic Sans MS" w:hAnsi="Comic Sans MS"/>
          <w:sz w:val="28"/>
          <w:highlight w:val="green"/>
          <w:lang w:val="fi-FI"/>
        </w:rPr>
        <w:t>ALLERGIAA AIHEUTTAVAT RUOKA-AINEET:</w:t>
      </w:r>
      <w:r>
        <w:rPr>
          <w:rFonts w:ascii="Comic Sans MS" w:hAnsi="Comic Sans MS"/>
          <w:sz w:val="28"/>
          <w:lang w:val="fi-FI"/>
        </w:rPr>
        <w:t xml:space="preserve"> pähkinät raakana ja kypsennettynä. Sekä kaikki pähkinää sisältävät ruoat. </w:t>
      </w:r>
      <w:proofErr w:type="gramStart"/>
      <w:r w:rsidRPr="00D84D22">
        <w:rPr>
          <w:rFonts w:ascii="Comic Sans MS" w:hAnsi="Comic Sans MS"/>
          <w:b/>
          <w:sz w:val="28"/>
          <w:highlight w:val="yellow"/>
          <w:lang w:val="fi-FI"/>
        </w:rPr>
        <w:t>EI</w:t>
      </w:r>
      <w:r>
        <w:rPr>
          <w:rFonts w:ascii="Comic Sans MS" w:hAnsi="Comic Sans MS"/>
          <w:sz w:val="28"/>
          <w:lang w:val="fi-FI"/>
        </w:rPr>
        <w:t xml:space="preserve">  saa</w:t>
      </w:r>
      <w:proofErr w:type="gramEnd"/>
      <w:r>
        <w:rPr>
          <w:rFonts w:ascii="Comic Sans MS" w:hAnsi="Comic Sans MS"/>
          <w:sz w:val="28"/>
          <w:lang w:val="fi-FI"/>
        </w:rPr>
        <w:t xml:space="preserve"> syödä </w:t>
      </w:r>
      <w:r w:rsidRPr="00D84D22">
        <w:rPr>
          <w:rFonts w:ascii="Comic Sans MS" w:hAnsi="Comic Sans MS"/>
          <w:sz w:val="28"/>
          <w:highlight w:val="yellow"/>
          <w:lang w:val="fi-FI"/>
        </w:rPr>
        <w:t>YHTÄÄN.</w:t>
      </w:r>
      <w:r>
        <w:rPr>
          <w:rFonts w:ascii="Comic Sans MS" w:hAnsi="Comic Sans MS"/>
          <w:sz w:val="28"/>
          <w:lang w:val="fi-FI"/>
        </w:rPr>
        <w:t xml:space="preserve"> Myös ihokontaktia pähkinöiden kanssa on vältettävä. Sairastaa myös astmaa. </w:t>
      </w:r>
    </w:p>
    <w:p w:rsidR="00BE7641" w:rsidRDefault="00BE7641" w:rsidP="009C4FDA">
      <w:pPr>
        <w:rPr>
          <w:rFonts w:ascii="Comic Sans MS" w:hAnsi="Comic Sans MS"/>
          <w:sz w:val="28"/>
          <w:lang w:val="fi-FI"/>
        </w:rPr>
      </w:pPr>
    </w:p>
    <w:p w:rsidR="00D84D22" w:rsidRDefault="00D84D22" w:rsidP="009C4FDA">
      <w:pPr>
        <w:rPr>
          <w:rFonts w:ascii="Comic Sans MS" w:hAnsi="Comic Sans MS"/>
          <w:sz w:val="28"/>
          <w:lang w:val="fi-FI"/>
        </w:rPr>
      </w:pPr>
      <w:r w:rsidRPr="00E633FB">
        <w:rPr>
          <w:rFonts w:ascii="Comic Sans MS" w:hAnsi="Comic Sans MS"/>
          <w:sz w:val="28"/>
          <w:highlight w:val="cyan"/>
          <w:lang w:val="fi-FI"/>
        </w:rPr>
        <w:lastRenderedPageBreak/>
        <w:t>HÄTÄTILANTEESSA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D84D22" w:rsidRDefault="00D84D22" w:rsidP="009C4FDA">
      <w:pPr>
        <w:rPr>
          <w:rFonts w:ascii="Comic Sans MS" w:hAnsi="Comic Sans MS"/>
          <w:sz w:val="28"/>
          <w:lang w:val="fi-FI"/>
        </w:rPr>
      </w:pPr>
      <w:proofErr w:type="gramStart"/>
      <w:r w:rsidRPr="00E633FB">
        <w:rPr>
          <w:rFonts w:ascii="Comic Sans MS" w:hAnsi="Comic Sans MS"/>
          <w:b/>
          <w:sz w:val="28"/>
          <w:highlight w:val="green"/>
          <w:lang w:val="fi-FI"/>
        </w:rPr>
        <w:t>Lievät oireet:</w:t>
      </w:r>
      <w:r>
        <w:rPr>
          <w:rFonts w:ascii="Comic Sans MS" w:hAnsi="Comic Sans MS"/>
          <w:sz w:val="28"/>
          <w:lang w:val="fi-FI"/>
        </w:rPr>
        <w:t xml:space="preserve"> Kihelmöivää ihottumaa huulilla tai iholla.</w:t>
      </w:r>
      <w:proofErr w:type="gramEnd"/>
      <w:r>
        <w:rPr>
          <w:rFonts w:ascii="Comic Sans MS" w:hAnsi="Comic Sans MS"/>
          <w:sz w:val="28"/>
          <w:lang w:val="fi-FI"/>
        </w:rPr>
        <w:t xml:space="preserve"> Tilannetta on tarkkailtava. </w:t>
      </w:r>
    </w:p>
    <w:p w:rsidR="00D84D22" w:rsidRDefault="00D84D22" w:rsidP="009C4FDA">
      <w:pPr>
        <w:rPr>
          <w:rFonts w:ascii="Comic Sans MS" w:hAnsi="Comic Sans MS"/>
          <w:sz w:val="28"/>
          <w:lang w:val="fi-FI"/>
        </w:rPr>
      </w:pPr>
      <w:r w:rsidRPr="00D84D22">
        <w:rPr>
          <w:rFonts w:ascii="Comic Sans MS" w:hAnsi="Comic Sans MS"/>
          <w:b/>
          <w:sz w:val="28"/>
          <w:lang w:val="fi-FI"/>
        </w:rPr>
        <w:t>Vakavan reaktion tunnistaminen:</w:t>
      </w:r>
      <w:r>
        <w:rPr>
          <w:rFonts w:ascii="Comic Sans MS" w:hAnsi="Comic Sans MS"/>
          <w:sz w:val="28"/>
          <w:lang w:val="fi-FI"/>
        </w:rPr>
        <w:t xml:space="preserve"> Oireet seuraavat välittömästi pähkinöiden tai pähkinäjäämien nauttimisen jälkeen: ihon </w:t>
      </w:r>
      <w:proofErr w:type="gramStart"/>
      <w:r>
        <w:rPr>
          <w:rFonts w:ascii="Comic Sans MS" w:hAnsi="Comic Sans MS"/>
          <w:sz w:val="28"/>
          <w:lang w:val="fi-FI"/>
        </w:rPr>
        <w:t>lehahtaminen  punaiseksi</w:t>
      </w:r>
      <w:proofErr w:type="gramEnd"/>
      <w:r>
        <w:rPr>
          <w:rFonts w:ascii="Comic Sans MS" w:hAnsi="Comic Sans MS"/>
          <w:sz w:val="28"/>
          <w:lang w:val="fi-FI"/>
        </w:rPr>
        <w:t>, ihottuma  suun ja kurkun turpoaminen, hengitys- ja nielemisvaikeudet, oksentaminen ja pyörtyminen</w:t>
      </w:r>
      <w:r w:rsidR="00BE7641">
        <w:rPr>
          <w:rFonts w:ascii="Comic Sans MS" w:hAnsi="Comic Sans MS"/>
          <w:sz w:val="28"/>
          <w:lang w:val="fi-FI"/>
        </w:rPr>
        <w:t>.</w:t>
      </w:r>
    </w:p>
    <w:p w:rsidR="00BE7641" w:rsidRDefault="00BE7641" w:rsidP="009C4FDA">
      <w:pPr>
        <w:rPr>
          <w:rFonts w:ascii="Comic Sans MS" w:hAnsi="Comic Sans MS"/>
          <w:sz w:val="28"/>
          <w:lang w:val="fi-FI"/>
        </w:rPr>
      </w:pPr>
      <w:r w:rsidRPr="00E633FB">
        <w:rPr>
          <w:rFonts w:ascii="Comic Sans MS" w:hAnsi="Comic Sans MS"/>
          <w:b/>
          <w:sz w:val="28"/>
          <w:highlight w:val="green"/>
          <w:lang w:val="fi-FI"/>
        </w:rPr>
        <w:t>Hoito- ja lievät oireet:</w:t>
      </w:r>
      <w:r>
        <w:rPr>
          <w:rFonts w:ascii="Comic Sans MS" w:hAnsi="Comic Sans MS"/>
          <w:sz w:val="28"/>
          <w:lang w:val="fi-FI"/>
        </w:rPr>
        <w:t xml:space="preserve"> Anna 5 painallusta inhalaattorista ja 2 rkl antihistamiinia. </w:t>
      </w:r>
      <w:r w:rsidRPr="00E633FB">
        <w:rPr>
          <w:rFonts w:ascii="Comic Sans MS" w:hAnsi="Comic Sans MS"/>
          <w:b/>
          <w:sz w:val="28"/>
          <w:highlight w:val="green"/>
          <w:lang w:val="fi-FI"/>
        </w:rPr>
        <w:t>Vakavat oireet:</w:t>
      </w:r>
      <w:r>
        <w:rPr>
          <w:rFonts w:ascii="Comic Sans MS" w:hAnsi="Comic Sans MS"/>
          <w:sz w:val="28"/>
          <w:lang w:val="fi-FI"/>
        </w:rPr>
        <w:t xml:space="preserve"> Jos epäilet vakavaa reaktiota, anna ensimmäinen </w:t>
      </w:r>
      <w:proofErr w:type="spellStart"/>
      <w:r>
        <w:rPr>
          <w:rFonts w:ascii="Comic Sans MS" w:hAnsi="Comic Sans MS"/>
          <w:sz w:val="28"/>
          <w:lang w:val="fi-FI"/>
        </w:rPr>
        <w:t>epinefriiniruiske</w:t>
      </w:r>
      <w:proofErr w:type="spellEnd"/>
      <w:r>
        <w:rPr>
          <w:rFonts w:ascii="Comic Sans MS" w:hAnsi="Comic Sans MS"/>
          <w:sz w:val="28"/>
          <w:lang w:val="fi-FI"/>
        </w:rPr>
        <w:t xml:space="preserve"> välittömästi (ohjeiden mukaan) ja </w:t>
      </w:r>
      <w:proofErr w:type="spellStart"/>
      <w:r>
        <w:rPr>
          <w:rFonts w:ascii="Comic Sans MS" w:hAnsi="Comic Sans MS"/>
          <w:sz w:val="28"/>
          <w:lang w:val="fi-FI"/>
        </w:rPr>
        <w:t>sooita</w:t>
      </w:r>
      <w:proofErr w:type="spellEnd"/>
      <w:r>
        <w:rPr>
          <w:rFonts w:ascii="Comic Sans MS" w:hAnsi="Comic Sans MS"/>
          <w:sz w:val="28"/>
          <w:lang w:val="fi-FI"/>
        </w:rPr>
        <w:t xml:space="preserve"> ambulanssi. Anna toinen </w:t>
      </w:r>
      <w:proofErr w:type="spellStart"/>
      <w:r>
        <w:rPr>
          <w:rFonts w:ascii="Comic Sans MS" w:hAnsi="Comic Sans MS"/>
          <w:sz w:val="28"/>
          <w:lang w:val="fi-FI"/>
        </w:rPr>
        <w:t>epinefriiniruiske</w:t>
      </w:r>
      <w:proofErr w:type="spellEnd"/>
      <w:r>
        <w:rPr>
          <w:rFonts w:ascii="Comic Sans MS" w:hAnsi="Comic Sans MS"/>
          <w:sz w:val="28"/>
          <w:lang w:val="fi-FI"/>
        </w:rPr>
        <w:t xml:space="preserve"> 5 minuutin kuluttua, ellei </w:t>
      </w:r>
      <w:proofErr w:type="gramStart"/>
      <w:r>
        <w:rPr>
          <w:rFonts w:ascii="Comic Sans MS" w:hAnsi="Comic Sans MS"/>
          <w:sz w:val="28"/>
          <w:lang w:val="fi-FI"/>
        </w:rPr>
        <w:t>tilassa  tapahdu</w:t>
      </w:r>
      <w:proofErr w:type="gramEnd"/>
      <w:r>
        <w:rPr>
          <w:rFonts w:ascii="Comic Sans MS" w:hAnsi="Comic Sans MS"/>
          <w:sz w:val="28"/>
          <w:lang w:val="fi-FI"/>
        </w:rPr>
        <w:t xml:space="preserve"> näkyvää paranemista. </w:t>
      </w:r>
    </w:p>
    <w:p w:rsidR="00BE7641" w:rsidRDefault="00BE7641" w:rsidP="009C4FDA">
      <w:pPr>
        <w:rPr>
          <w:rFonts w:ascii="Comic Sans MS" w:hAnsi="Comic Sans MS"/>
          <w:sz w:val="28"/>
          <w:lang w:val="fi-FI"/>
        </w:rPr>
      </w:pPr>
      <w:proofErr w:type="spellStart"/>
      <w:r w:rsidRPr="00E633FB">
        <w:rPr>
          <w:rFonts w:ascii="Comic Sans MS" w:hAnsi="Comic Sans MS"/>
          <w:b/>
          <w:sz w:val="28"/>
          <w:highlight w:val="green"/>
          <w:lang w:val="fi-FI"/>
        </w:rPr>
        <w:t>Epinefriiniruiskun</w:t>
      </w:r>
      <w:proofErr w:type="spellEnd"/>
      <w:r w:rsidRPr="00E633FB">
        <w:rPr>
          <w:rFonts w:ascii="Comic Sans MS" w:hAnsi="Comic Sans MS"/>
          <w:b/>
          <w:sz w:val="28"/>
          <w:highlight w:val="green"/>
          <w:lang w:val="fi-FI"/>
        </w:rPr>
        <w:t xml:space="preserve"> säilyttäjä ja säilytyspaikka</w:t>
      </w:r>
      <w:r w:rsidRPr="00E633FB">
        <w:rPr>
          <w:rFonts w:ascii="Comic Sans MS" w:hAnsi="Comic Sans MS"/>
          <w:sz w:val="28"/>
          <w:highlight w:val="green"/>
          <w:lang w:val="fi-FI"/>
        </w:rPr>
        <w:t>:</w:t>
      </w:r>
      <w:r>
        <w:rPr>
          <w:rFonts w:ascii="Comic Sans MS" w:hAnsi="Comic Sans MS"/>
          <w:sz w:val="28"/>
          <w:lang w:val="fi-FI"/>
        </w:rPr>
        <w:t xml:space="preserve"> Tiina Terävä, työpöydän vasen alalaatikko luokassa 5B. </w:t>
      </w:r>
    </w:p>
    <w:p w:rsidR="00BE7641" w:rsidRDefault="00A46041" w:rsidP="009C4FDA">
      <w:pPr>
        <w:rPr>
          <w:rFonts w:ascii="Comic Sans MS" w:hAnsi="Comic Sans MS"/>
          <w:sz w:val="28"/>
          <w:lang w:val="fi-FI"/>
        </w:rPr>
      </w:pPr>
      <w:proofErr w:type="gramStart"/>
      <w:r w:rsidRPr="00E633FB">
        <w:rPr>
          <w:rFonts w:ascii="Comic Sans MS" w:hAnsi="Comic Sans MS"/>
          <w:b/>
          <w:sz w:val="28"/>
          <w:highlight w:val="green"/>
          <w:lang w:val="fi-FI"/>
        </w:rPr>
        <w:t>Opastusta saanut henkilökunta:</w:t>
      </w:r>
      <w:r>
        <w:rPr>
          <w:rFonts w:ascii="Comic Sans MS" w:hAnsi="Comic Sans MS"/>
          <w:sz w:val="28"/>
          <w:lang w:val="fi-FI"/>
        </w:rPr>
        <w:t xml:space="preserve"> Tiina Terävä ja Riitta Reipas (terveydenhoitaja)</w:t>
      </w:r>
      <w:proofErr w:type="gramEnd"/>
    </w:p>
    <w:p w:rsidR="00A46041" w:rsidRDefault="00A46041" w:rsidP="009C4FDA">
      <w:pPr>
        <w:rPr>
          <w:rFonts w:ascii="Comic Sans MS" w:hAnsi="Comic Sans MS"/>
          <w:sz w:val="28"/>
          <w:lang w:val="fi-FI"/>
        </w:rPr>
      </w:pPr>
      <w:r w:rsidRPr="00E633FB">
        <w:rPr>
          <w:rFonts w:ascii="Comic Sans MS" w:hAnsi="Comic Sans MS"/>
          <w:b/>
          <w:sz w:val="28"/>
          <w:highlight w:val="green"/>
          <w:lang w:val="fi-FI"/>
        </w:rPr>
        <w:t>Hätäpuhelut ja mitä soitettaessa on kerrottava:</w:t>
      </w:r>
      <w:r>
        <w:rPr>
          <w:rFonts w:ascii="Comic Sans MS" w:hAnsi="Comic Sans MS"/>
          <w:sz w:val="28"/>
          <w:lang w:val="fi-FI"/>
        </w:rPr>
        <w:t xml:space="preserve"> Soita 112. Kerro, että Miia on allerginen pähkinöille ja on syönyt niitä, kuvaa oireet ja kerro, mitä lääkettä hänelle on annettu. Aikuisen on mentävä mukaan sairaalaan.  </w:t>
      </w:r>
    </w:p>
    <w:p w:rsidR="00A46041" w:rsidRDefault="00A46041" w:rsidP="009C4FDA">
      <w:pPr>
        <w:rPr>
          <w:rFonts w:ascii="Comic Sans MS" w:hAnsi="Comic Sans MS"/>
          <w:sz w:val="28"/>
          <w:lang w:val="fi-FI"/>
        </w:rPr>
      </w:pPr>
      <w:r w:rsidRPr="00E633FB">
        <w:rPr>
          <w:rFonts w:ascii="Comic Sans MS" w:hAnsi="Comic Sans MS"/>
          <w:b/>
          <w:sz w:val="28"/>
          <w:highlight w:val="green"/>
          <w:lang w:val="fi-FI"/>
        </w:rPr>
        <w:t>Hätäpakkauksen lääkkeet:</w:t>
      </w:r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Salbutamol</w:t>
      </w:r>
      <w:proofErr w:type="spellEnd"/>
      <w:r>
        <w:rPr>
          <w:rFonts w:ascii="Comic Sans MS" w:hAnsi="Comic Sans MS"/>
          <w:sz w:val="28"/>
          <w:lang w:val="fi-FI"/>
        </w:rPr>
        <w:t xml:space="preserve"> inhalaattori (100 mg), </w:t>
      </w:r>
      <w:proofErr w:type="spellStart"/>
      <w:r>
        <w:rPr>
          <w:rFonts w:ascii="Comic Sans MS" w:hAnsi="Comic Sans MS"/>
          <w:sz w:val="28"/>
          <w:lang w:val="fi-FI"/>
        </w:rPr>
        <w:t>Piriton</w:t>
      </w:r>
      <w:proofErr w:type="spellEnd"/>
      <w:r>
        <w:rPr>
          <w:rFonts w:ascii="Comic Sans MS" w:hAnsi="Comic Sans MS"/>
          <w:sz w:val="28"/>
          <w:lang w:val="fi-FI"/>
        </w:rPr>
        <w:t xml:space="preserve"> nestemäinen (2 mg), lasten </w:t>
      </w:r>
      <w:proofErr w:type="spellStart"/>
      <w:r>
        <w:rPr>
          <w:rFonts w:ascii="Comic Sans MS" w:hAnsi="Comic Sans MS"/>
          <w:sz w:val="28"/>
          <w:lang w:val="fi-FI"/>
        </w:rPr>
        <w:t>epinefriiniruisku</w:t>
      </w:r>
      <w:proofErr w:type="spellEnd"/>
      <w:r>
        <w:rPr>
          <w:rFonts w:ascii="Comic Sans MS" w:hAnsi="Comic Sans MS"/>
          <w:sz w:val="28"/>
          <w:lang w:val="fi-FI"/>
        </w:rPr>
        <w:t xml:space="preserve"> (2 kappale kynäruiskuja)</w:t>
      </w:r>
    </w:p>
    <w:p w:rsidR="00A46041" w:rsidRDefault="00E633FB" w:rsidP="009C4FDA">
      <w:pPr>
        <w:rPr>
          <w:rFonts w:ascii="Comic Sans MS" w:hAnsi="Comic Sans MS"/>
          <w:sz w:val="28"/>
          <w:lang w:val="fi-FI"/>
        </w:rPr>
      </w:pPr>
      <w:r w:rsidRPr="00E633FB">
        <w:rPr>
          <w:rFonts w:ascii="Comic Sans MS" w:hAnsi="Comic Sans MS"/>
          <w:b/>
          <w:sz w:val="28"/>
          <w:highlight w:val="green"/>
          <w:lang w:val="fi-FI"/>
        </w:rPr>
        <w:t>Suostumus lapseni hoitamiseen</w:t>
      </w:r>
      <w:r>
        <w:rPr>
          <w:rFonts w:ascii="Comic Sans MS" w:hAnsi="Comic Sans MS"/>
          <w:sz w:val="28"/>
          <w:lang w:val="fi-FI"/>
        </w:rPr>
        <w:t xml:space="preserve"> Maija Meikäläinen </w:t>
      </w:r>
    </w:p>
    <w:p w:rsidR="00D84D22" w:rsidRPr="007673AB" w:rsidRDefault="00D84D22" w:rsidP="009C4FDA">
      <w:pPr>
        <w:rPr>
          <w:rFonts w:ascii="Comic Sans MS" w:hAnsi="Comic Sans MS"/>
          <w:sz w:val="28"/>
          <w:lang w:val="fi-FI"/>
        </w:rPr>
      </w:pPr>
    </w:p>
    <w:sectPr w:rsidR="00D84D22" w:rsidRPr="007673AB" w:rsidSect="00BE76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97C" w:rsidRDefault="00C6597C" w:rsidP="00C6597C">
      <w:pPr>
        <w:spacing w:after="0" w:line="240" w:lineRule="auto"/>
      </w:pPr>
      <w:r>
        <w:separator/>
      </w:r>
    </w:p>
  </w:endnote>
  <w:endnote w:type="continuationSeparator" w:id="0">
    <w:p w:rsidR="00C6597C" w:rsidRDefault="00C6597C" w:rsidP="00C65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97C" w:rsidRDefault="00C6597C" w:rsidP="00C6597C">
      <w:pPr>
        <w:spacing w:after="0" w:line="240" w:lineRule="auto"/>
      </w:pPr>
      <w:r>
        <w:separator/>
      </w:r>
    </w:p>
  </w:footnote>
  <w:footnote w:type="continuationSeparator" w:id="0">
    <w:p w:rsidR="00C6597C" w:rsidRDefault="00C6597C" w:rsidP="00C65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98675"/>
      <w:docPartObj>
        <w:docPartGallery w:val="Page Numbers (Top of Page)"/>
        <w:docPartUnique/>
      </w:docPartObj>
    </w:sdtPr>
    <w:sdtContent>
      <w:p w:rsidR="00C6597C" w:rsidRDefault="00C6597C">
        <w:pPr>
          <w:pStyle w:val="Yltunniste"/>
        </w:pPr>
        <w:r w:rsidRPr="00585839">
          <w:rPr>
            <w:noProof/>
            <w:lang w:val="fi-FI"/>
          </w:rPr>
          <w:pict>
            <v:group id="_x0000_s2049" style="position:absolute;margin-left:0;margin-top:0;width:71.55pt;height:149.8pt;flip:x y;z-index:251660288;mso-width-percent:1000;mso-position-horizontal:left;mso-position-horizontal-relative:right-margin-area;mso-position-vertical:top;mso-position-vertical-relative:margin;mso-width-percent:1000;mso-width-relative:left-margin-area" coordorigin="13,11415" coordsize="1425,2996" o:allowincell="f">
              <v:group id="_x0000_s2050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    <v:rect id="_x0000_s2051" style="position:absolute;left:678;top:540;width:457;height:71" fillcolor="#5f497a [2407]" strokecolor="#5f497a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-83;top:540;width:761;height:0;flip:x" o:connectortype="straight" strokecolor="#5f497a [2407]"/>
              </v:group>
              <v:rect id="_x0000_s2053" style="position:absolute;left:405;top:11415;width:1033;height:2805;mso-position-horizontal-relative:right-margin-area;mso-width-relative:right-margin-area" stroked="f">
                <v:textbox style="layout-flow:vertical;mso-layout-flow-alt:bottom-to-top" inset="0,0,0,0">
                  <w:txbxContent>
                    <w:p w:rsidR="00C6597C" w:rsidRDefault="00C6597C">
                      <w:pPr>
                        <w:pStyle w:val="Eivli"/>
                        <w:jc w:val="right"/>
                        <w:rPr>
                          <w:outline/>
                        </w:rPr>
                      </w:pPr>
                      <w:fldSimple w:instr=" PAGE    \* MERGEFORMAT ">
                        <w:r w:rsidR="00E633FB" w:rsidRPr="00E633FB">
                          <w:rPr>
                            <w:b/>
                            <w:outline/>
                            <w:noProof/>
                            <w:color w:val="5F497A" w:themeColor="accent4" w:themeShade="BF"/>
                            <w:sz w:val="52"/>
                            <w:szCs w:val="52"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page" anchory="margin"/>
            </v:group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6597C"/>
    <w:rsid w:val="00483AAE"/>
    <w:rsid w:val="007673AB"/>
    <w:rsid w:val="009C4FDA"/>
    <w:rsid w:val="00A46041"/>
    <w:rsid w:val="00BE7641"/>
    <w:rsid w:val="00C6597C"/>
    <w:rsid w:val="00D84D22"/>
    <w:rsid w:val="00E6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659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659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C65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C6597C"/>
  </w:style>
  <w:style w:type="paragraph" w:styleId="Alatunniste">
    <w:name w:val="footer"/>
    <w:basedOn w:val="Normaali"/>
    <w:link w:val="AlatunnisteChar"/>
    <w:uiPriority w:val="99"/>
    <w:semiHidden/>
    <w:unhideWhenUsed/>
    <w:rsid w:val="00C65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C6597C"/>
  </w:style>
  <w:style w:type="paragraph" w:styleId="Eivli">
    <w:name w:val="No Spacing"/>
    <w:link w:val="EivliChar"/>
    <w:uiPriority w:val="1"/>
    <w:qFormat/>
    <w:rsid w:val="00C6597C"/>
    <w:pPr>
      <w:spacing w:after="0" w:line="240" w:lineRule="auto"/>
    </w:pPr>
    <w:rPr>
      <w:rFonts w:eastAsiaTheme="minorEastAsia"/>
      <w:lang w:val="fi-FI"/>
    </w:rPr>
  </w:style>
  <w:style w:type="character" w:customStyle="1" w:styleId="EivliChar">
    <w:name w:val="Ei väliä Char"/>
    <w:basedOn w:val="Kappaleenoletusfontti"/>
    <w:link w:val="Eivli"/>
    <w:uiPriority w:val="1"/>
    <w:rsid w:val="00C6597C"/>
    <w:rPr>
      <w:rFonts w:eastAsiaTheme="minorEastAsia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6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67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2021-04-08T03:56:00Z</dcterms:created>
  <dcterms:modified xsi:type="dcterms:W3CDTF">2021-04-08T03:56:00Z</dcterms:modified>
</cp:coreProperties>
</file>