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EB" w:rsidRPr="00EF237C" w:rsidRDefault="0081336E" w:rsidP="0081336E">
      <w:pPr>
        <w:pStyle w:val="Otsikko"/>
        <w:rPr>
          <w:lang w:val="fi-FI"/>
        </w:rPr>
      </w:pPr>
      <w:r w:rsidRPr="00EF237C">
        <w:rPr>
          <w:lang w:val="fi-FI"/>
        </w:rPr>
        <w:t xml:space="preserve">ALLERGIAETIKETTI  </w:t>
      </w:r>
    </w:p>
    <w:p w:rsidR="0081336E" w:rsidRDefault="00EF237C" w:rsidP="0081336E">
      <w:pPr>
        <w:rPr>
          <w:rFonts w:ascii="Arial Black" w:hAnsi="Arial Black" w:cs="Aharoni"/>
          <w:sz w:val="28"/>
          <w:lang w:val="fi-FI"/>
        </w:rPr>
      </w:pPr>
      <w:r w:rsidRPr="00EF237C">
        <w:rPr>
          <w:rFonts w:ascii="Arial Black" w:hAnsi="Arial Black" w:cs="Aharoni"/>
          <w:sz w:val="28"/>
          <w:lang w:val="fi-FI"/>
        </w:rPr>
        <w:t xml:space="preserve">Tietoisuus allergioista ja ruokaintoleransseista on kasvamassa, ja asenteissa ja </w:t>
      </w:r>
      <w:proofErr w:type="spellStart"/>
      <w:r w:rsidRPr="00EF237C">
        <w:rPr>
          <w:rFonts w:ascii="Arial Black" w:hAnsi="Arial Black" w:cs="Aharoni"/>
          <w:sz w:val="28"/>
          <w:lang w:val="fi-FI"/>
        </w:rPr>
        <w:t>käyttäymisessä</w:t>
      </w:r>
      <w:proofErr w:type="spellEnd"/>
      <w:r w:rsidRPr="00EF237C">
        <w:rPr>
          <w:rFonts w:ascii="Arial Black" w:hAnsi="Arial Black" w:cs="Aharoni"/>
          <w:sz w:val="28"/>
          <w:lang w:val="fi-FI"/>
        </w:rPr>
        <w:t xml:space="preserve"> on alkanut tapahtua selvä muutos. Vielä vähän aikaa sitten monet pitivät kasvissyöntiä toisarvoisena ruokamuotina, jota ei tarvinnut ottaa huomioon. Nykyisin </w:t>
      </w:r>
      <w:r>
        <w:rPr>
          <w:rFonts w:ascii="Arial Black" w:hAnsi="Arial Black" w:cs="Aharoni"/>
          <w:sz w:val="28"/>
          <w:lang w:val="fi-FI"/>
        </w:rPr>
        <w:t xml:space="preserve">on vaikea kuvitella ruokapaikkaa, jossa ei tarjota lihatonta vaihtoehtoa. Ruokayliherkkyyksistä kärsiviä on jo enemmän kuin kasvissyöjiä, joten voimme toivoa uudenlaista </w:t>
      </w:r>
      <w:proofErr w:type="gramStart"/>
      <w:r>
        <w:rPr>
          <w:rFonts w:ascii="Arial Black" w:hAnsi="Arial Black" w:cs="Aharoni"/>
          <w:sz w:val="28"/>
          <w:lang w:val="fi-FI"/>
        </w:rPr>
        <w:t>hyvien  tapojen</w:t>
      </w:r>
      <w:proofErr w:type="gramEnd"/>
      <w:r>
        <w:rPr>
          <w:rFonts w:ascii="Arial Black" w:hAnsi="Arial Black" w:cs="Aharoni"/>
          <w:sz w:val="28"/>
          <w:lang w:val="fi-FI"/>
        </w:rPr>
        <w:t xml:space="preserve"> säännöstöä, joka edellyttää huomaavaisuutta ja hienotunteisuutta sekä allergioista kärsiviltä että niiltä, jotka tarjoavat heille ruokaa. </w:t>
      </w:r>
    </w:p>
    <w:p w:rsidR="00F44094" w:rsidRDefault="00F44094" w:rsidP="0081336E">
      <w:pPr>
        <w:rPr>
          <w:rFonts w:ascii="Arial Black" w:hAnsi="Arial Black" w:cs="Aharoni"/>
          <w:sz w:val="28"/>
          <w:lang w:val="fi-FI"/>
        </w:rPr>
      </w:pPr>
      <w:r>
        <w:rPr>
          <w:rFonts w:ascii="Arial Black" w:hAnsi="Arial Black" w:cs="Aharoni"/>
          <w:sz w:val="28"/>
          <w:lang w:val="fi-F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8.2pt;height:22.55pt">
            <v:shadow color="#868686"/>
            <v:textpath style="font-family:&quot;Arial Black&quot;;font-size:16pt;v-text-kern:t" trim="t" fitpath="t" string="Jos sinulla on ruoka-allergia tai intoleranssi... "/>
          </v:shape>
        </w:pict>
      </w:r>
    </w:p>
    <w:p w:rsidR="00F44094" w:rsidRDefault="00F44094" w:rsidP="0081336E">
      <w:pPr>
        <w:rPr>
          <w:rFonts w:ascii="Comic Sans MS" w:hAnsi="Comic Sans MS" w:cs="Aharoni"/>
          <w:sz w:val="28"/>
          <w:lang w:val="fi-FI"/>
        </w:rPr>
      </w:pPr>
      <w:r w:rsidRPr="00F44094">
        <w:rPr>
          <w:rFonts w:ascii="Comic Sans MS" w:hAnsi="Comic Sans MS" w:cs="Aharoni"/>
          <w:b/>
          <w:sz w:val="28"/>
          <w:highlight w:val="cyan"/>
          <w:lang w:val="fi-FI"/>
        </w:rPr>
        <w:t>KERRO MUILLE</w:t>
      </w:r>
      <w:r>
        <w:rPr>
          <w:rFonts w:ascii="Comic Sans MS" w:hAnsi="Comic Sans MS" w:cs="Aharoni"/>
          <w:sz w:val="28"/>
          <w:lang w:val="fi-FI"/>
        </w:rPr>
        <w:t xml:space="preserve"> niin paljon kuin heidän tulee ruokayliherkkyydestäsi tietää, mutta älä enempää. Ilmoita selvästi, mitä haluat, ja ole realistinen </w:t>
      </w:r>
      <w:proofErr w:type="gramStart"/>
      <w:r>
        <w:rPr>
          <w:rFonts w:ascii="Comic Sans MS" w:hAnsi="Comic Sans MS" w:cs="Aharoni"/>
          <w:sz w:val="28"/>
          <w:lang w:val="fi-FI"/>
        </w:rPr>
        <w:t>odotustesi  kanssa</w:t>
      </w:r>
      <w:proofErr w:type="gramEnd"/>
      <w:r>
        <w:rPr>
          <w:rFonts w:ascii="Comic Sans MS" w:hAnsi="Comic Sans MS" w:cs="Aharoni"/>
          <w:sz w:val="28"/>
          <w:lang w:val="fi-FI"/>
        </w:rPr>
        <w:t xml:space="preserve">. Se, mitä lapsen kouluun tai lentoyhtiölle on kerrottava, on eri asia kuin se, mitä </w:t>
      </w:r>
      <w:proofErr w:type="gramStart"/>
      <w:r>
        <w:rPr>
          <w:rFonts w:ascii="Comic Sans MS" w:hAnsi="Comic Sans MS" w:cs="Aharoni"/>
          <w:sz w:val="28"/>
          <w:lang w:val="fi-FI"/>
        </w:rPr>
        <w:t>ystäviesi  tai</w:t>
      </w:r>
      <w:proofErr w:type="gramEnd"/>
      <w:r>
        <w:rPr>
          <w:rFonts w:ascii="Comic Sans MS" w:hAnsi="Comic Sans MS" w:cs="Aharoni"/>
          <w:sz w:val="28"/>
          <w:lang w:val="fi-FI"/>
        </w:rPr>
        <w:t xml:space="preserve"> päivällisisäntiesi  tulee tietää. Anna tietoa oikeaan aikaan ja vain sen verran yksityiskohtia kuin tarvitaan. </w:t>
      </w:r>
    </w:p>
    <w:p w:rsidR="00F44094" w:rsidRDefault="00F44094" w:rsidP="0081336E">
      <w:pPr>
        <w:rPr>
          <w:rFonts w:ascii="Comic Sans MS" w:hAnsi="Comic Sans MS" w:cs="Aharoni"/>
          <w:sz w:val="28"/>
          <w:lang w:val="fi-FI"/>
        </w:rPr>
      </w:pPr>
      <w:r w:rsidRPr="00F44094">
        <w:rPr>
          <w:rFonts w:ascii="Comic Sans MS" w:hAnsi="Comic Sans MS" w:cs="Aharoni"/>
          <w:b/>
          <w:sz w:val="28"/>
          <w:highlight w:val="cyan"/>
          <w:lang w:val="fi-FI"/>
        </w:rPr>
        <w:t>SOVITA ODOTUKSESI</w:t>
      </w:r>
      <w:r>
        <w:rPr>
          <w:rFonts w:ascii="Comic Sans MS" w:hAnsi="Comic Sans MS" w:cs="Aharoni"/>
          <w:sz w:val="28"/>
          <w:lang w:val="fi-FI"/>
        </w:rPr>
        <w:t xml:space="preserve"> muiden asiantuntemukseen</w:t>
      </w:r>
      <w:r w:rsidR="0068090B">
        <w:rPr>
          <w:rFonts w:ascii="Comic Sans MS" w:hAnsi="Comic Sans MS" w:cs="Aharoni"/>
          <w:sz w:val="28"/>
          <w:lang w:val="fi-FI"/>
        </w:rPr>
        <w:t xml:space="preserve">. Odotatko, että ystävästäsi tulee yhtäkkiä lääketieteen asiantuntija tai uskomattoman taitava ja joustava kokki? </w:t>
      </w:r>
      <w:proofErr w:type="gramStart"/>
      <w:r w:rsidR="0068090B">
        <w:rPr>
          <w:rFonts w:ascii="Comic Sans MS" w:hAnsi="Comic Sans MS" w:cs="Aharoni"/>
          <w:sz w:val="28"/>
          <w:lang w:val="fi-FI"/>
        </w:rPr>
        <w:t>Eläydy  toisten</w:t>
      </w:r>
      <w:proofErr w:type="gramEnd"/>
      <w:r w:rsidR="0068090B">
        <w:rPr>
          <w:rFonts w:ascii="Comic Sans MS" w:hAnsi="Comic Sans MS" w:cs="Aharoni"/>
          <w:sz w:val="28"/>
          <w:lang w:val="fi-FI"/>
        </w:rPr>
        <w:t xml:space="preserve"> asemaan, niin säästät itseltäsi ja muilta paljon ahdistusta. Jos tiedät, että yksinkertaisimmankin aterian valmistaminen tuottaa isäntäväellesi tuskaa, vältä pettymyksiä ja syö ennen kotoa lähtöä. Jos vastaavasti tiedät, että joku valmistaa </w:t>
      </w:r>
      <w:r w:rsidR="0068090B">
        <w:rPr>
          <w:rFonts w:ascii="Comic Sans MS" w:hAnsi="Comic Sans MS" w:cs="Aharoni"/>
          <w:sz w:val="28"/>
          <w:lang w:val="fi-FI"/>
        </w:rPr>
        <w:lastRenderedPageBreak/>
        <w:t>mielellään sinua varten jotain erityistä, anna hänelle etukäteen tarpeeksi tietoa, rentoudu ja ota hymyillen vastaan se, mitä saat.</w:t>
      </w:r>
    </w:p>
    <w:p w:rsidR="0068090B" w:rsidRDefault="00CA475C" w:rsidP="0081336E">
      <w:pPr>
        <w:rPr>
          <w:rFonts w:ascii="Comic Sans MS" w:hAnsi="Comic Sans MS" w:cs="Aharoni"/>
          <w:sz w:val="40"/>
          <w:lang w:val="fi-FI"/>
        </w:rPr>
      </w:pPr>
      <w:r w:rsidRPr="009344DB">
        <w:rPr>
          <w:rFonts w:ascii="Comic Sans MS" w:hAnsi="Comic Sans MS" w:cs="Aharoni"/>
          <w:sz w:val="40"/>
          <w:highlight w:val="magenta"/>
          <w:lang w:val="fi-FI"/>
        </w:rPr>
        <w:t>KIITÄ YLENPALTTISESTI, KUN IHMISET NÄKEVÄT YLIMÄÄRÄISTÄ VAIVAA VUOKSESI.</w:t>
      </w:r>
      <w:r w:rsidRPr="00CA475C">
        <w:rPr>
          <w:rFonts w:ascii="Comic Sans MS" w:hAnsi="Comic Sans MS" w:cs="Aharoni"/>
          <w:sz w:val="40"/>
          <w:lang w:val="fi-FI"/>
        </w:rPr>
        <w:t xml:space="preserve"> </w:t>
      </w:r>
    </w:p>
    <w:p w:rsidR="009344DB" w:rsidRDefault="00CA475C" w:rsidP="0081336E">
      <w:pPr>
        <w:rPr>
          <w:rFonts w:ascii="Comic Sans MS" w:hAnsi="Comic Sans MS" w:cs="Aharoni"/>
          <w:sz w:val="28"/>
          <w:lang w:val="fi-FI"/>
        </w:rPr>
      </w:pPr>
      <w:r w:rsidRPr="00CA475C">
        <w:rPr>
          <w:rFonts w:ascii="Comic Sans MS" w:hAnsi="Comic Sans MS" w:cs="Aharoni"/>
          <w:sz w:val="28"/>
          <w:highlight w:val="cyan"/>
          <w:lang w:val="fi-FI"/>
        </w:rPr>
        <w:t>ELLET TIEDÄ, MITÄ RUOKA SISÄLTÄÄ</w:t>
      </w:r>
      <w:r>
        <w:rPr>
          <w:rFonts w:ascii="Comic Sans MS" w:hAnsi="Comic Sans MS" w:cs="Aharoni"/>
          <w:sz w:val="28"/>
          <w:lang w:val="fi-FI"/>
        </w:rPr>
        <w:t xml:space="preserve">, älä syö sitä. Kysy, mitä siinä on, ja jatka kysymistä niin kauan, että sinulla on tarpeeksi tietoa asiasta. Ellei ruoassa ole tuoteselostusta, ota selville sen valmistusaineet. Mitä </w:t>
      </w:r>
      <w:proofErr w:type="gramStart"/>
      <w:r>
        <w:rPr>
          <w:rFonts w:ascii="Comic Sans MS" w:hAnsi="Comic Sans MS" w:cs="Aharoni"/>
          <w:sz w:val="28"/>
          <w:lang w:val="fi-FI"/>
        </w:rPr>
        <w:t>voimakkaampia  allergiset</w:t>
      </w:r>
      <w:proofErr w:type="gramEnd"/>
      <w:r>
        <w:rPr>
          <w:rFonts w:ascii="Comic Sans MS" w:hAnsi="Comic Sans MS" w:cs="Aharoni"/>
          <w:sz w:val="28"/>
          <w:lang w:val="fi-FI"/>
        </w:rPr>
        <w:t xml:space="preserve"> reaktiosi </w:t>
      </w:r>
      <w:r w:rsidR="009344DB">
        <w:rPr>
          <w:rFonts w:ascii="Comic Sans MS" w:hAnsi="Comic Sans MS" w:cs="Aharoni"/>
          <w:sz w:val="28"/>
          <w:lang w:val="fi-FI"/>
        </w:rPr>
        <w:t xml:space="preserve">ovat, sitä tärkeämpää se on. </w:t>
      </w:r>
    </w:p>
    <w:p w:rsidR="00CA475C" w:rsidRDefault="009344DB" w:rsidP="0081336E">
      <w:pPr>
        <w:rPr>
          <w:rFonts w:ascii="Comic Sans MS" w:hAnsi="Comic Sans MS" w:cs="Aharoni"/>
          <w:sz w:val="28"/>
          <w:lang w:val="fi-FI"/>
        </w:rPr>
      </w:pPr>
      <w:r w:rsidRPr="009344DB">
        <w:rPr>
          <w:rFonts w:ascii="Comic Sans MS" w:hAnsi="Comic Sans MS" w:cs="Aharoni"/>
          <w:sz w:val="28"/>
          <w:highlight w:val="cyan"/>
          <w:lang w:val="fi-FI"/>
        </w:rPr>
        <w:t>OTA OMAT EVÄÄT MUKAAN</w:t>
      </w:r>
      <w:r>
        <w:rPr>
          <w:rFonts w:ascii="Comic Sans MS" w:hAnsi="Comic Sans MS" w:cs="Aharoni"/>
          <w:sz w:val="28"/>
          <w:lang w:val="fi-FI"/>
        </w:rPr>
        <w:t xml:space="preserve">. Se voi </w:t>
      </w:r>
      <w:proofErr w:type="gramStart"/>
      <w:r>
        <w:rPr>
          <w:rFonts w:ascii="Comic Sans MS" w:hAnsi="Comic Sans MS" w:cs="Aharoni"/>
          <w:sz w:val="28"/>
          <w:lang w:val="fi-FI"/>
        </w:rPr>
        <w:t xml:space="preserve">vaikuttaa </w:t>
      </w:r>
      <w:r w:rsidR="00CA475C">
        <w:rPr>
          <w:rFonts w:ascii="Comic Sans MS" w:hAnsi="Comic Sans MS" w:cs="Aharoni"/>
          <w:sz w:val="28"/>
          <w:lang w:val="fi-FI"/>
        </w:rPr>
        <w:t xml:space="preserve"> </w:t>
      </w:r>
      <w:r>
        <w:rPr>
          <w:rFonts w:ascii="Comic Sans MS" w:hAnsi="Comic Sans MS" w:cs="Aharoni"/>
          <w:sz w:val="28"/>
          <w:lang w:val="fi-FI"/>
        </w:rPr>
        <w:t>hyvien</w:t>
      </w:r>
      <w:proofErr w:type="gramEnd"/>
      <w:r>
        <w:rPr>
          <w:rFonts w:ascii="Comic Sans MS" w:hAnsi="Comic Sans MS" w:cs="Aharoni"/>
          <w:sz w:val="28"/>
          <w:lang w:val="fi-FI"/>
        </w:rPr>
        <w:t xml:space="preserve"> tapojen vastaiselta, mutta osoittaa itse asiassa huomaavaisuutta. Se tarkoittaa, että aiot mahdollisuuksien mukaan syödä samaa ruokaa kuin muutkin, mutta siitä, mitä et voi syödä, ei aiheudu isäntäväelle lisävaivaa. Yritä ravintolassa syödä eväät silloin kuin muille tarjoillaan. Ellei mukanasi ole omia ruokailuvälineitä ja pelkäät ristikontaminaatiota, on aivan paikallaan pyytä saada pestä ruokailuvälineet tai, äärimmäisessä tilanteessa, syödä sormin. </w:t>
      </w:r>
    </w:p>
    <w:p w:rsidR="00480683" w:rsidRDefault="00480683" w:rsidP="0081336E">
      <w:pPr>
        <w:rPr>
          <w:rFonts w:ascii="Comic Sans MS" w:hAnsi="Comic Sans MS" w:cs="Aharoni"/>
          <w:sz w:val="28"/>
          <w:lang w:val="fi-FI"/>
        </w:rPr>
      </w:pPr>
      <w:r w:rsidRPr="00480683">
        <w:rPr>
          <w:rFonts w:ascii="Comic Sans MS" w:hAnsi="Comic Sans MS" w:cs="Aharoni"/>
          <w:sz w:val="28"/>
          <w:highlight w:val="cyan"/>
          <w:lang w:val="fi-FI"/>
        </w:rPr>
        <w:t>VÄLTÄ JÄRJESTÄMÄSTÄ KOHTAUSTA</w:t>
      </w:r>
      <w:r>
        <w:rPr>
          <w:rFonts w:ascii="Comic Sans MS" w:hAnsi="Comic Sans MS" w:cs="Aharoni"/>
          <w:sz w:val="28"/>
          <w:lang w:val="fi-FI"/>
        </w:rPr>
        <w:t xml:space="preserve">. Älä kieltäydy ruoasta suureen ääneen tai puhu loukkaantuneeseen sävyyn, jos sinulle tarjotaan jotain sellaista, mitä et voi syödä. Riitelemällä ei voi saavuta mitään. Tee se, mitä vieraat ja lapset ovat kautta aikojen tehneet: jätä se </w:t>
      </w:r>
      <w:proofErr w:type="spellStart"/>
      <w:r>
        <w:rPr>
          <w:rFonts w:ascii="Comic Sans MS" w:hAnsi="Comic Sans MS" w:cs="Aharoni"/>
          <w:sz w:val="28"/>
          <w:lang w:val="fi-FI"/>
        </w:rPr>
        <w:t>se</w:t>
      </w:r>
      <w:proofErr w:type="spellEnd"/>
      <w:r>
        <w:rPr>
          <w:rFonts w:ascii="Comic Sans MS" w:hAnsi="Comic Sans MS" w:cs="Aharoni"/>
          <w:sz w:val="28"/>
          <w:lang w:val="fi-FI"/>
        </w:rPr>
        <w:t xml:space="preserve"> lautaselle tai kätke lusikan alle. </w:t>
      </w:r>
    </w:p>
    <w:p w:rsidR="00480683" w:rsidRDefault="00480683" w:rsidP="0081336E">
      <w:pPr>
        <w:rPr>
          <w:rFonts w:ascii="Comic Sans MS" w:hAnsi="Comic Sans MS" w:cs="Aharoni"/>
          <w:sz w:val="28"/>
          <w:lang w:val="fi-FI"/>
        </w:rPr>
      </w:pPr>
    </w:p>
    <w:p w:rsidR="00480683" w:rsidRDefault="00480683" w:rsidP="0081336E">
      <w:pPr>
        <w:rPr>
          <w:rFonts w:ascii="Comic Sans MS" w:hAnsi="Comic Sans MS" w:cs="Aharoni"/>
          <w:sz w:val="28"/>
          <w:lang w:val="fi-FI"/>
        </w:rPr>
      </w:pPr>
    </w:p>
    <w:p w:rsidR="00480683" w:rsidRDefault="00480683" w:rsidP="0081336E">
      <w:pPr>
        <w:rPr>
          <w:rFonts w:ascii="Comic Sans MS" w:hAnsi="Comic Sans MS" w:cs="Aharoni"/>
          <w:sz w:val="28"/>
          <w:lang w:val="fi-FI"/>
        </w:rPr>
      </w:pPr>
      <w:r w:rsidRPr="00480683">
        <w:rPr>
          <w:rFonts w:ascii="Comic Sans MS" w:hAnsi="Comic Sans MS" w:cs="Aharoni"/>
          <w:sz w:val="28"/>
          <w:highlight w:val="cyan"/>
          <w:lang w:val="fi-FI"/>
        </w:rPr>
        <w:lastRenderedPageBreak/>
        <w:t>KIITÄ YLENPALTILLISESTI</w:t>
      </w:r>
      <w:r>
        <w:rPr>
          <w:rFonts w:ascii="Comic Sans MS" w:hAnsi="Comic Sans MS" w:cs="Aharoni"/>
          <w:sz w:val="28"/>
          <w:lang w:val="fi-FI"/>
        </w:rPr>
        <w:t>. Se ei ole vaikeaa silloin, kun joku on nähnyt ylimääräistä vaivaa täyttääkseen tarpeesi, ja se kannustaa hyvään palveluun tulevaisuudessakin.</w:t>
      </w:r>
    </w:p>
    <w:p w:rsidR="00480683" w:rsidRDefault="005458A2" w:rsidP="0081336E">
      <w:pPr>
        <w:rPr>
          <w:rFonts w:ascii="Comic Sans MS" w:hAnsi="Comic Sans MS" w:cs="Aharoni"/>
          <w:sz w:val="28"/>
          <w:lang w:val="fi-FI"/>
        </w:rPr>
      </w:pPr>
      <w:r w:rsidRPr="005458A2">
        <w:rPr>
          <w:rFonts w:ascii="Comic Sans MS" w:hAnsi="Comic Sans MS" w:cs="Aharoni"/>
          <w:sz w:val="28"/>
          <w:highlight w:val="cyan"/>
          <w:lang w:val="fi-FI"/>
        </w:rPr>
        <w:t>ÄLÄ KUVAILE KAMMOTTAVIA YKSITYISKOHTIA</w:t>
      </w:r>
      <w:r>
        <w:rPr>
          <w:rFonts w:ascii="Comic Sans MS" w:hAnsi="Comic Sans MS" w:cs="Aharoni"/>
          <w:sz w:val="28"/>
          <w:lang w:val="fi-FI"/>
        </w:rPr>
        <w:t xml:space="preserve">. Kenen tarvitsee loppujen lopuksi </w:t>
      </w:r>
      <w:r w:rsidR="00AA2C9F">
        <w:rPr>
          <w:rFonts w:ascii="Comic Sans MS" w:hAnsi="Comic Sans MS" w:cs="Aharoni"/>
          <w:sz w:val="28"/>
          <w:lang w:val="fi-FI"/>
        </w:rPr>
        <w:t xml:space="preserve">saada yksityiskohtainen selostus tilastasi, paitsi lääkärisi? Se, että sinulla on ruoka-allergia tai </w:t>
      </w:r>
      <w:proofErr w:type="gramStart"/>
      <w:r w:rsidR="00AA2C9F">
        <w:rPr>
          <w:rFonts w:ascii="Comic Sans MS" w:hAnsi="Comic Sans MS" w:cs="Aharoni"/>
          <w:sz w:val="28"/>
          <w:lang w:val="fi-FI"/>
        </w:rPr>
        <w:t>–intoleranssi</w:t>
      </w:r>
      <w:proofErr w:type="gramEnd"/>
      <w:r w:rsidR="00AA2C9F">
        <w:rPr>
          <w:rFonts w:ascii="Comic Sans MS" w:hAnsi="Comic Sans MS" w:cs="Aharoni"/>
          <w:sz w:val="28"/>
          <w:lang w:val="fi-FI"/>
        </w:rPr>
        <w:t>, ei tee sinusta mielenkiintoisempaa ihmistä tai halutumpaa vierasta.</w:t>
      </w:r>
    </w:p>
    <w:p w:rsidR="00AA2C9F" w:rsidRDefault="00AA2C9F" w:rsidP="0081336E">
      <w:pPr>
        <w:rPr>
          <w:rFonts w:ascii="Comic Sans MS" w:hAnsi="Comic Sans MS" w:cs="Aharoni"/>
          <w:sz w:val="28"/>
          <w:lang w:val="fi-FI"/>
        </w:rPr>
      </w:pPr>
      <w:r w:rsidRPr="00AA2C9F">
        <w:rPr>
          <w:rFonts w:ascii="Comic Sans MS" w:hAnsi="Comic Sans MS" w:cs="Aharoni"/>
          <w:sz w:val="28"/>
          <w:highlight w:val="cyan"/>
          <w:lang w:val="fi-FI"/>
        </w:rPr>
        <w:t>VÄLTÄ SOTAISAA AKTIVISMIA</w:t>
      </w:r>
      <w:r>
        <w:rPr>
          <w:rFonts w:ascii="Comic Sans MS" w:hAnsi="Comic Sans MS" w:cs="Aharoni"/>
          <w:sz w:val="28"/>
          <w:lang w:val="fi-FI"/>
        </w:rPr>
        <w:t xml:space="preserve">. </w:t>
      </w:r>
      <w:proofErr w:type="gramStart"/>
      <w:r>
        <w:rPr>
          <w:rFonts w:ascii="Comic Sans MS" w:hAnsi="Comic Sans MS" w:cs="Aharoni"/>
          <w:sz w:val="28"/>
          <w:lang w:val="fi-FI"/>
        </w:rPr>
        <w:t>Aktivistihenkisillä julistaminen</w:t>
      </w:r>
      <w:proofErr w:type="gramEnd"/>
      <w:r>
        <w:rPr>
          <w:rFonts w:ascii="Comic Sans MS" w:hAnsi="Comic Sans MS" w:cs="Aharoni"/>
          <w:sz w:val="28"/>
          <w:lang w:val="fi-FI"/>
        </w:rPr>
        <w:t xml:space="preserve"> on verissä, mutta ponnistelu kannattaa  suunnata valmistajiin, vähittäismyyjiin ja järjestöihin, ei tarjoilijaan, ystäviin tai kehen tahansa, joka suostuu kuuntelemaan. </w:t>
      </w:r>
    </w:p>
    <w:p w:rsidR="00AA2C9F" w:rsidRDefault="007F5F26" w:rsidP="0081336E">
      <w:pPr>
        <w:rPr>
          <w:rFonts w:ascii="Comic Sans MS" w:hAnsi="Comic Sans MS" w:cs="Aharoni"/>
          <w:sz w:val="28"/>
          <w:lang w:val="fi-FI"/>
        </w:rPr>
      </w:pPr>
      <w:r>
        <w:rPr>
          <w:rFonts w:ascii="Comic Sans MS" w:hAnsi="Comic Sans MS" w:cs="Aharoni"/>
          <w:sz w:val="28"/>
          <w:lang w:val="fi-FI"/>
        </w:rPr>
        <w:pict>
          <v:shape id="_x0000_i1026" type="#_x0000_t136" style="width:473.3pt;height:77pt" fillcolor="yellow">
            <v:shadow color="#868686"/>
            <v:textpath style="font-family:&quot;Arial Black&quot;;font-size:14pt;v-text-kern:t" trim="t" fitpath="t" string="Kun jollakulla toisella on ruoka-allergia tai -intoleranssi... "/>
          </v:shape>
        </w:pict>
      </w:r>
    </w:p>
    <w:p w:rsidR="007F5F26" w:rsidRDefault="007F5F26" w:rsidP="0081336E">
      <w:pPr>
        <w:rPr>
          <w:rFonts w:ascii="Comic Sans MS" w:hAnsi="Comic Sans MS" w:cs="Aharoni"/>
          <w:sz w:val="28"/>
          <w:lang w:val="fi-FI"/>
        </w:rPr>
      </w:pPr>
      <w:r w:rsidRPr="00345437">
        <w:rPr>
          <w:rFonts w:ascii="Comic Sans MS" w:hAnsi="Comic Sans MS" w:cs="Aharoni"/>
          <w:sz w:val="28"/>
          <w:highlight w:val="cyan"/>
          <w:lang w:val="fi-FI"/>
        </w:rPr>
        <w:t>PYYDÄ AINA TIETOA ASIASTA</w:t>
      </w:r>
      <w:r>
        <w:rPr>
          <w:rFonts w:ascii="Comic Sans MS" w:hAnsi="Comic Sans MS" w:cs="Aharoni"/>
          <w:sz w:val="28"/>
          <w:lang w:val="fi-FI"/>
        </w:rPr>
        <w:t xml:space="preserve">. Noudata kultaisia sääntöjä, jos </w:t>
      </w:r>
      <w:proofErr w:type="gramStart"/>
      <w:r>
        <w:rPr>
          <w:rFonts w:ascii="Comic Sans MS" w:hAnsi="Comic Sans MS" w:cs="Aharoni"/>
          <w:sz w:val="28"/>
          <w:lang w:val="fi-FI"/>
        </w:rPr>
        <w:t>joudun  tekemisiin</w:t>
      </w:r>
      <w:proofErr w:type="gramEnd"/>
      <w:r>
        <w:rPr>
          <w:rFonts w:ascii="Comic Sans MS" w:hAnsi="Comic Sans MS" w:cs="Aharoni"/>
          <w:sz w:val="28"/>
          <w:lang w:val="fi-FI"/>
        </w:rPr>
        <w:t xml:space="preserve"> ruokayliherkkyyksien kanssa. </w:t>
      </w:r>
      <w:r w:rsidR="00345437">
        <w:rPr>
          <w:rFonts w:ascii="Comic Sans MS" w:hAnsi="Comic Sans MS" w:cs="Aharoni"/>
          <w:sz w:val="28"/>
          <w:lang w:val="fi-FI"/>
        </w:rPr>
        <w:t xml:space="preserve">Allerginen itse on oman tilansa asiantuntija – varsinkin silloin, kun allergia on vaikea. Jos kyseessä on lapsi, kysy häneltä suoraan ja varmista asia vanhemmalta tai hoitajalta. Tämä voi kuulostaa itsestään selvältä, mutta yllättävän moni yrittää arvailla, vaikka he saattavat </w:t>
      </w:r>
      <w:r w:rsidR="00214297">
        <w:rPr>
          <w:rFonts w:ascii="Comic Sans MS" w:hAnsi="Comic Sans MS" w:cs="Aharoni"/>
          <w:sz w:val="28"/>
          <w:lang w:val="fi-FI"/>
        </w:rPr>
        <w:t xml:space="preserve">niin tekemällä vaarantaa henkilön terveyden. Selvitä kysymykset etukäteen tai tahdikkaasti – älä nolaa allergikkoa ja muita vieraita kyselemällä kovaan ääneen ja julkisesti hänen ruokayliherkkyyksistään. </w:t>
      </w:r>
    </w:p>
    <w:p w:rsidR="007F5F26" w:rsidRDefault="007F5F26" w:rsidP="0081336E">
      <w:pPr>
        <w:rPr>
          <w:rFonts w:ascii="Comic Sans MS" w:hAnsi="Comic Sans MS" w:cs="Aharoni"/>
          <w:sz w:val="28"/>
          <w:lang w:val="fi-FI"/>
        </w:rPr>
      </w:pPr>
    </w:p>
    <w:tbl>
      <w:tblPr>
        <w:tblStyle w:val="TaulukkoRuudukko"/>
        <w:tblW w:w="0" w:type="auto"/>
        <w:tblBorders>
          <w:top w:val="threeDEngrave" w:sz="48" w:space="0" w:color="4F6228" w:themeColor="accent3" w:themeShade="80"/>
          <w:left w:val="threeDEngrave" w:sz="48" w:space="0" w:color="4F6228" w:themeColor="accent3" w:themeShade="80"/>
          <w:bottom w:val="threeDEngrave" w:sz="48" w:space="0" w:color="4F6228" w:themeColor="accent3" w:themeShade="80"/>
          <w:right w:val="threeDEngrave" w:sz="48" w:space="0" w:color="4F6228" w:themeColor="accent3" w:themeShade="80"/>
          <w:insideH w:val="threeDEngrave" w:sz="48" w:space="0" w:color="4F6228" w:themeColor="accent3" w:themeShade="80"/>
          <w:insideV w:val="threeDEngrave" w:sz="48" w:space="0" w:color="4F6228" w:themeColor="accent3" w:themeShade="80"/>
        </w:tblBorders>
        <w:shd w:val="thinDiagCross" w:color="auto" w:fill="auto"/>
        <w:tblLook w:val="04A0"/>
      </w:tblPr>
      <w:tblGrid>
        <w:gridCol w:w="9576"/>
      </w:tblGrid>
      <w:tr w:rsidR="007F5F26" w:rsidTr="003F5376">
        <w:tc>
          <w:tcPr>
            <w:tcW w:w="9576" w:type="dxa"/>
            <w:shd w:val="thinDiagCross" w:color="auto" w:fill="auto"/>
          </w:tcPr>
          <w:p w:rsidR="007F5F26" w:rsidRDefault="007F5F26" w:rsidP="0081336E">
            <w:pPr>
              <w:rPr>
                <w:rFonts w:ascii="Comic Sans MS" w:hAnsi="Comic Sans MS" w:cs="Aharoni"/>
                <w:sz w:val="28"/>
                <w:lang w:val="fi-FI"/>
              </w:rPr>
            </w:pPr>
            <w:r w:rsidRPr="00357144">
              <w:rPr>
                <w:rFonts w:ascii="Comic Sans MS" w:hAnsi="Comic Sans MS" w:cs="Aharoni"/>
                <w:sz w:val="28"/>
                <w:highlight w:val="cyan"/>
                <w:lang w:val="fi-FI"/>
              </w:rPr>
              <w:lastRenderedPageBreak/>
              <w:t>KULTAISET SÄÄNNÖT</w:t>
            </w:r>
          </w:p>
          <w:p w:rsidR="007F5F26" w:rsidRDefault="007F5F26" w:rsidP="0081336E">
            <w:pPr>
              <w:rPr>
                <w:rFonts w:ascii="Comic Sans MS" w:hAnsi="Comic Sans MS" w:cs="Aharoni"/>
                <w:sz w:val="28"/>
                <w:lang w:val="fi-FI"/>
              </w:rPr>
            </w:pPr>
          </w:p>
          <w:p w:rsidR="007F5F26" w:rsidRDefault="007F5F26" w:rsidP="007F5F26">
            <w:pPr>
              <w:pStyle w:val="Luettelokappale"/>
              <w:numPr>
                <w:ilvl w:val="0"/>
                <w:numId w:val="1"/>
              </w:numPr>
              <w:rPr>
                <w:rFonts w:ascii="Comic Sans MS" w:hAnsi="Comic Sans MS" w:cs="Aharoni"/>
                <w:sz w:val="28"/>
                <w:lang w:val="fi-FI"/>
              </w:rPr>
            </w:pPr>
            <w:r w:rsidRPr="00357144">
              <w:rPr>
                <w:rFonts w:ascii="Comic Sans MS" w:hAnsi="Comic Sans MS" w:cs="Aharoni"/>
                <w:sz w:val="28"/>
                <w:highlight w:val="green"/>
                <w:lang w:val="fi-FI"/>
              </w:rPr>
              <w:t>OTA TARKKAAN SELVÄÄ</w:t>
            </w:r>
            <w:r>
              <w:rPr>
                <w:rFonts w:ascii="Comic Sans MS" w:hAnsi="Comic Sans MS" w:cs="Aharoni"/>
                <w:sz w:val="28"/>
                <w:lang w:val="fi-FI"/>
              </w:rPr>
              <w:t xml:space="preserve">, mille henkilölle on allerginen tai intolerantti. Tiedon on oltava täsmällistä; onko kyseessä esimerkiksi vehnä yleisesti ottaen vai sen sisältämä gluteeni. </w:t>
            </w:r>
            <w:proofErr w:type="gramStart"/>
            <w:r>
              <w:rPr>
                <w:rFonts w:ascii="Comic Sans MS" w:hAnsi="Comic Sans MS" w:cs="Aharoni"/>
                <w:sz w:val="28"/>
                <w:lang w:val="fi-FI"/>
              </w:rPr>
              <w:t>Muna – keitetty vai raaka?</w:t>
            </w:r>
            <w:proofErr w:type="gramEnd"/>
            <w:r>
              <w:rPr>
                <w:rFonts w:ascii="Comic Sans MS" w:hAnsi="Comic Sans MS" w:cs="Aharoni"/>
                <w:sz w:val="28"/>
                <w:lang w:val="fi-FI"/>
              </w:rPr>
              <w:t xml:space="preserve"> </w:t>
            </w:r>
          </w:p>
          <w:p w:rsidR="00AA2677" w:rsidRDefault="00357144" w:rsidP="007F5F26">
            <w:pPr>
              <w:pStyle w:val="Luettelokappale"/>
              <w:numPr>
                <w:ilvl w:val="0"/>
                <w:numId w:val="1"/>
              </w:numPr>
              <w:rPr>
                <w:rFonts w:ascii="Comic Sans MS" w:hAnsi="Comic Sans MS" w:cs="Aharoni"/>
                <w:sz w:val="28"/>
                <w:lang w:val="fi-FI"/>
              </w:rPr>
            </w:pPr>
            <w:r w:rsidRPr="00357144">
              <w:rPr>
                <w:rFonts w:ascii="Comic Sans MS" w:hAnsi="Comic Sans MS" w:cs="Aharoni"/>
                <w:sz w:val="28"/>
                <w:highlight w:val="green"/>
                <w:lang w:val="fi-FI"/>
              </w:rPr>
              <w:t>SELVITÄ, MITÄ TAPAHTUU</w:t>
            </w:r>
            <w:r>
              <w:rPr>
                <w:rFonts w:ascii="Comic Sans MS" w:hAnsi="Comic Sans MS" w:cs="Aharoni"/>
                <w:sz w:val="28"/>
                <w:lang w:val="fi-FI"/>
              </w:rPr>
              <w:t xml:space="preserve">, kun </w:t>
            </w:r>
            <w:r w:rsidR="00AA2677">
              <w:rPr>
                <w:rFonts w:ascii="Comic Sans MS" w:hAnsi="Comic Sans MS" w:cs="Aharoni"/>
                <w:sz w:val="28"/>
                <w:lang w:val="fi-FI"/>
              </w:rPr>
              <w:t xml:space="preserve">henkilö nauttii (syö tai harvoissa tapauksissa hengittää) kiellettyä ainetta. Sinun tulee varmistua reaktion nopeudesta ja vakavuudesta. Onko hänellä </w:t>
            </w:r>
            <w:proofErr w:type="spellStart"/>
            <w:r w:rsidR="00AA2677">
              <w:rPr>
                <w:rFonts w:ascii="Comic Sans MS" w:hAnsi="Comic Sans MS" w:cs="Aharoni"/>
                <w:sz w:val="28"/>
                <w:lang w:val="fi-FI"/>
              </w:rPr>
              <w:t>anafylaktisen</w:t>
            </w:r>
            <w:proofErr w:type="spellEnd"/>
            <w:r w:rsidR="00AA2677">
              <w:rPr>
                <w:rFonts w:ascii="Comic Sans MS" w:hAnsi="Comic Sans MS" w:cs="Aharoni"/>
                <w:sz w:val="28"/>
                <w:lang w:val="fi-FI"/>
              </w:rPr>
              <w:t xml:space="preserve"> sokin riski? Onko hänen keliakiansa lievä vai vaikea? Vaikka reaktioon ei liittyisikään riskejä, kuten ”maito saa vatsani turpoamaan ja tekee oloni epämukavaksi” tai ”saan siitä ihottumaa”, et silti halua aiheuttaa sitä hänelle.</w:t>
            </w:r>
          </w:p>
          <w:p w:rsidR="00357144" w:rsidRPr="007F5F26" w:rsidRDefault="003F5376" w:rsidP="007F5F26">
            <w:pPr>
              <w:pStyle w:val="Luettelokappale"/>
              <w:numPr>
                <w:ilvl w:val="0"/>
                <w:numId w:val="1"/>
              </w:numPr>
              <w:rPr>
                <w:rFonts w:ascii="Comic Sans MS" w:hAnsi="Comic Sans MS" w:cs="Aharoni"/>
                <w:sz w:val="28"/>
                <w:lang w:val="fi-FI"/>
              </w:rPr>
            </w:pPr>
            <w:r w:rsidRPr="003F5376">
              <w:rPr>
                <w:rFonts w:ascii="Comic Sans MS" w:hAnsi="Comic Sans MS" w:cs="Aharoni"/>
                <w:sz w:val="28"/>
                <w:highlight w:val="green"/>
                <w:lang w:val="fi-FI"/>
              </w:rPr>
              <w:t>OTA SELVÄÄ, KUINKA PALJON</w:t>
            </w:r>
            <w:r>
              <w:rPr>
                <w:rFonts w:ascii="Comic Sans MS" w:hAnsi="Comic Sans MS" w:cs="Aharoni"/>
                <w:sz w:val="28"/>
                <w:lang w:val="fi-FI"/>
              </w:rPr>
              <w:t xml:space="preserve"> ainetta tarvitaan reaktion aikaansaamiseen. Joillekin esimerkiksi hitunen pähkinää riittää aiheuttamaan </w:t>
            </w:r>
            <w:proofErr w:type="spellStart"/>
            <w:r>
              <w:rPr>
                <w:rFonts w:ascii="Comic Sans MS" w:hAnsi="Comic Sans MS" w:cs="Aharoni"/>
                <w:sz w:val="28"/>
                <w:lang w:val="fi-FI"/>
              </w:rPr>
              <w:t>anafylaktisen</w:t>
            </w:r>
            <w:proofErr w:type="spellEnd"/>
            <w:r>
              <w:rPr>
                <w:rFonts w:ascii="Comic Sans MS" w:hAnsi="Comic Sans MS" w:cs="Aharoni"/>
                <w:sz w:val="28"/>
                <w:lang w:val="fi-FI"/>
              </w:rPr>
              <w:t xml:space="preserve"> sokin. Joidenkin reaktio tulee myöhemmin, ja heidän elimistönsä saattaa reagoida vasta pidemmän ajan kuluessa nautittuihin isompiin annoksiin. Jotkut intoleranssista kärsivät saattavat sallia itselleen satunnaisesti h</w:t>
            </w:r>
            <w:r w:rsidR="00A92DB1">
              <w:rPr>
                <w:rFonts w:ascii="Comic Sans MS" w:hAnsi="Comic Sans MS" w:cs="Aharoni"/>
                <w:sz w:val="28"/>
                <w:lang w:val="fi-FI"/>
              </w:rPr>
              <w:t>emmottelua, joka aiheuttaa vain</w:t>
            </w:r>
            <w:r>
              <w:rPr>
                <w:rFonts w:ascii="Comic Sans MS" w:hAnsi="Comic Sans MS" w:cs="Aharoni"/>
                <w:sz w:val="28"/>
                <w:lang w:val="fi-FI"/>
              </w:rPr>
              <w:t xml:space="preserve"> vähän tai ei lainkaan. </w:t>
            </w:r>
            <w:r w:rsidR="00AA2677">
              <w:rPr>
                <w:rFonts w:ascii="Comic Sans MS" w:hAnsi="Comic Sans MS" w:cs="Aharoni"/>
                <w:sz w:val="28"/>
                <w:lang w:val="fi-FI"/>
              </w:rPr>
              <w:t xml:space="preserve"> </w:t>
            </w:r>
          </w:p>
        </w:tc>
      </w:tr>
    </w:tbl>
    <w:p w:rsidR="007F5F26" w:rsidRDefault="007F5F26" w:rsidP="0081336E">
      <w:pPr>
        <w:rPr>
          <w:rFonts w:ascii="Comic Sans MS" w:hAnsi="Comic Sans MS" w:cs="Aharoni"/>
          <w:sz w:val="28"/>
          <w:lang w:val="fi-FI"/>
        </w:rPr>
      </w:pPr>
    </w:p>
    <w:p w:rsidR="0013579A" w:rsidRDefault="0013579A" w:rsidP="0081336E">
      <w:pPr>
        <w:rPr>
          <w:rFonts w:ascii="Comic Sans MS" w:hAnsi="Comic Sans MS" w:cs="Aharoni"/>
          <w:sz w:val="28"/>
          <w:lang w:val="fi-FI"/>
        </w:rPr>
      </w:pPr>
      <w:r w:rsidRPr="0013579A">
        <w:rPr>
          <w:rFonts w:ascii="Comic Sans MS" w:hAnsi="Comic Sans MS" w:cs="Aharoni"/>
          <w:sz w:val="28"/>
          <w:highlight w:val="cyan"/>
          <w:lang w:val="fi-FI"/>
        </w:rPr>
        <w:t>OTA ASIA VAKAVASTI</w:t>
      </w:r>
      <w:r>
        <w:rPr>
          <w:rFonts w:ascii="Comic Sans MS" w:hAnsi="Comic Sans MS" w:cs="Aharoni"/>
          <w:sz w:val="28"/>
          <w:lang w:val="fi-FI"/>
        </w:rPr>
        <w:t xml:space="preserve">. Älä tuomitse </w:t>
      </w:r>
      <w:r w:rsidR="00A92DB1">
        <w:rPr>
          <w:rFonts w:ascii="Comic Sans MS" w:hAnsi="Comic Sans MS" w:cs="Aharoni"/>
          <w:sz w:val="28"/>
          <w:lang w:val="fi-FI"/>
        </w:rPr>
        <w:t xml:space="preserve">tuntematta asiaa. Ellet ole asiantuntija, kykenet tuskin arvioimaan tilannetta tai millaista vaivan kanssa on elää. Ruokayliherkkyys voi vaihdella </w:t>
      </w:r>
      <w:proofErr w:type="gramStart"/>
      <w:r w:rsidR="00A92DB1">
        <w:rPr>
          <w:rFonts w:ascii="Comic Sans MS" w:hAnsi="Comic Sans MS" w:cs="Aharoni"/>
          <w:sz w:val="28"/>
          <w:lang w:val="fi-FI"/>
        </w:rPr>
        <w:t>hengenvaarallisesta,  kroonisesta</w:t>
      </w:r>
      <w:proofErr w:type="gramEnd"/>
      <w:r w:rsidR="00A92DB1">
        <w:rPr>
          <w:rFonts w:ascii="Comic Sans MS" w:hAnsi="Comic Sans MS" w:cs="Aharoni"/>
          <w:sz w:val="28"/>
          <w:lang w:val="fi-FI"/>
        </w:rPr>
        <w:t xml:space="preserve"> sairaudesta lievästi epämukaviin  oireisiin. </w:t>
      </w:r>
    </w:p>
    <w:p w:rsidR="00A92DB1" w:rsidRDefault="00A92DB1" w:rsidP="0081336E">
      <w:pPr>
        <w:rPr>
          <w:rFonts w:ascii="Comic Sans MS" w:hAnsi="Comic Sans MS" w:cs="Aharoni"/>
          <w:sz w:val="28"/>
          <w:lang w:val="fi-FI"/>
        </w:rPr>
      </w:pPr>
      <w:r w:rsidRPr="00A92DB1">
        <w:rPr>
          <w:rFonts w:ascii="Comic Sans MS" w:hAnsi="Comic Sans MS" w:cs="Aharoni"/>
          <w:sz w:val="28"/>
          <w:highlight w:val="cyan"/>
          <w:lang w:val="fi-FI"/>
        </w:rPr>
        <w:t>ASETU ALLERGISEN ASEMAAN</w:t>
      </w:r>
      <w:r>
        <w:rPr>
          <w:rFonts w:ascii="Comic Sans MS" w:hAnsi="Comic Sans MS" w:cs="Aharoni"/>
          <w:sz w:val="28"/>
          <w:lang w:val="fi-FI"/>
        </w:rPr>
        <w:t xml:space="preserve">. Miltä sinusta tuntuisi, jos joku päättäisi olla pyytämättä lastasi leikkimään heille siksi, että tarjoilusta aiheutuu liikaa vaivaa? Tai kuvittele, että sinä olet se lapsi syntymäpäiväkutsuilla, joka ei voi syödä kakkua. </w:t>
      </w:r>
    </w:p>
    <w:p w:rsidR="00A92DB1" w:rsidRDefault="00A92DB1" w:rsidP="0081336E">
      <w:pPr>
        <w:rPr>
          <w:rFonts w:ascii="Comic Sans MS" w:hAnsi="Comic Sans MS" w:cs="Aharoni"/>
          <w:sz w:val="28"/>
          <w:lang w:val="fi-FI"/>
        </w:rPr>
      </w:pPr>
      <w:r w:rsidRPr="00A92DB1">
        <w:rPr>
          <w:rFonts w:ascii="Comic Sans MS" w:hAnsi="Comic Sans MS" w:cs="Aharoni"/>
          <w:sz w:val="28"/>
          <w:highlight w:val="cyan"/>
          <w:lang w:val="fi-FI"/>
        </w:rPr>
        <w:lastRenderedPageBreak/>
        <w:t>ILOITSE, ÄLÄ SURKUTTELE</w:t>
      </w:r>
      <w:r>
        <w:rPr>
          <w:rFonts w:ascii="Comic Sans MS" w:hAnsi="Comic Sans MS" w:cs="Aharoni"/>
          <w:sz w:val="28"/>
          <w:lang w:val="fi-FI"/>
        </w:rPr>
        <w:t xml:space="preserve">. Tämä voi kuulostaa luonnonvastaiselta, mutta negatiivisesta huomiosta ei ole hyötyä. Se pitää allergiasta kärsivän ”voi minua raukkaa”-vaiheessa sen sijaan, että hän iloitsisi kaikista niistä ruoista, joita voi syödä, ja luovista kulinaarisista ratkaisuista, joita on tehnyt. On paljon parempi tiedustella tosiasiat ja ottaa selvää, mitä allerginen voi syödä. </w:t>
      </w:r>
    </w:p>
    <w:p w:rsidR="00F31E47" w:rsidRDefault="00F31E47" w:rsidP="0081336E">
      <w:pPr>
        <w:rPr>
          <w:rFonts w:ascii="Comic Sans MS" w:hAnsi="Comic Sans MS" w:cs="Aharoni"/>
          <w:sz w:val="28"/>
          <w:lang w:val="fi-FI"/>
        </w:rPr>
      </w:pPr>
      <w:r w:rsidRPr="00F31E47">
        <w:rPr>
          <w:rFonts w:ascii="Comic Sans MS" w:hAnsi="Comic Sans MS" w:cs="Aharoni"/>
          <w:sz w:val="28"/>
          <w:highlight w:val="cyan"/>
          <w:lang w:val="fi-FI"/>
        </w:rPr>
        <w:t>PÄÄTÄ, KUINKA PALJON VAIVAA</w:t>
      </w:r>
      <w:r>
        <w:rPr>
          <w:rFonts w:ascii="Comic Sans MS" w:hAnsi="Comic Sans MS" w:cs="Aharoni"/>
          <w:sz w:val="28"/>
          <w:lang w:val="fi-FI"/>
        </w:rPr>
        <w:t xml:space="preserve"> olet valmis näkemään tarjotessasi ruokaa henkilölle, jolla on ruokavaliorajoituksia. Keräämiäsi tiedon avulla ja noudattamalla </w:t>
      </w:r>
      <w:r w:rsidRPr="00F31E47">
        <w:rPr>
          <w:rFonts w:ascii="Comic Sans MS" w:hAnsi="Comic Sans MS" w:cs="Aharoni"/>
          <w:b/>
          <w:sz w:val="28"/>
          <w:highlight w:val="magenta"/>
          <w:lang w:val="fi-FI"/>
        </w:rPr>
        <w:t>kultaisia sääntöjä</w:t>
      </w:r>
      <w:r>
        <w:rPr>
          <w:rFonts w:ascii="Comic Sans MS" w:hAnsi="Comic Sans MS" w:cs="Aharoni"/>
          <w:sz w:val="28"/>
          <w:lang w:val="fi-FI"/>
        </w:rPr>
        <w:t xml:space="preserve"> voit tasapainotella auttamishalusi sekä lisätyön ja mahdollisten riskien välillä. Ehkä haluat nähdä paljonkin vaivaa </w:t>
      </w:r>
      <w:proofErr w:type="gramStart"/>
      <w:r>
        <w:rPr>
          <w:rFonts w:ascii="Comic Sans MS" w:hAnsi="Comic Sans MS" w:cs="Aharoni"/>
          <w:sz w:val="28"/>
          <w:lang w:val="fi-FI"/>
        </w:rPr>
        <w:t>sukulaisen  tai</w:t>
      </w:r>
      <w:proofErr w:type="gramEnd"/>
      <w:r>
        <w:rPr>
          <w:rFonts w:ascii="Comic Sans MS" w:hAnsi="Comic Sans MS" w:cs="Aharoni"/>
          <w:sz w:val="28"/>
          <w:lang w:val="fi-FI"/>
        </w:rPr>
        <w:t xml:space="preserve"> läheisen ystävän vuoksi, mutta et niinkään paljon liiketuttavan takia, tai vakavasti allergiasta kärsivälle saattaa olla liian pelottavaa tarjota ruokaa. Kaikki vaihtoehdot käyvät, kunhan kerrot heille etukäteen, mitä olet tekemässä. </w:t>
      </w:r>
    </w:p>
    <w:p w:rsidR="00A92DB1" w:rsidRPr="00CA475C" w:rsidRDefault="001C3AE5" w:rsidP="0081336E">
      <w:pPr>
        <w:rPr>
          <w:rFonts w:ascii="Comic Sans MS" w:hAnsi="Comic Sans MS" w:cs="Aharoni"/>
          <w:sz w:val="28"/>
          <w:lang w:val="fi-FI"/>
        </w:rPr>
      </w:pPr>
      <w:r w:rsidRPr="001C3AE5">
        <w:rPr>
          <w:rFonts w:ascii="Comic Sans MS" w:hAnsi="Comic Sans MS" w:cs="Aharoni"/>
          <w:sz w:val="28"/>
          <w:highlight w:val="cyan"/>
          <w:lang w:val="fi-FI"/>
        </w:rPr>
        <w:t>ÄLÄ LUPAA ENEMMÄN KUIN VOIT PITÄÄ</w:t>
      </w:r>
      <w:r>
        <w:rPr>
          <w:rFonts w:ascii="Comic Sans MS" w:hAnsi="Comic Sans MS" w:cs="Aharoni"/>
          <w:sz w:val="28"/>
          <w:lang w:val="fi-FI"/>
        </w:rPr>
        <w:t xml:space="preserve">. </w:t>
      </w:r>
      <w:proofErr w:type="gramStart"/>
      <w:r>
        <w:rPr>
          <w:rFonts w:ascii="Comic Sans MS" w:hAnsi="Comic Sans MS" w:cs="Aharoni"/>
          <w:sz w:val="28"/>
          <w:lang w:val="fi-FI"/>
        </w:rPr>
        <w:t xml:space="preserve">Ihmisten </w:t>
      </w:r>
      <w:r w:rsidR="00F31E47">
        <w:rPr>
          <w:rFonts w:ascii="Comic Sans MS" w:hAnsi="Comic Sans MS" w:cs="Aharoni"/>
          <w:sz w:val="28"/>
          <w:lang w:val="fi-FI"/>
        </w:rPr>
        <w:t xml:space="preserve"> </w:t>
      </w:r>
      <w:r>
        <w:rPr>
          <w:rFonts w:ascii="Comic Sans MS" w:hAnsi="Comic Sans MS" w:cs="Aharoni"/>
          <w:sz w:val="28"/>
          <w:lang w:val="fi-FI"/>
        </w:rPr>
        <w:t>ei</w:t>
      </w:r>
      <w:proofErr w:type="gramEnd"/>
      <w:r>
        <w:rPr>
          <w:rFonts w:ascii="Comic Sans MS" w:hAnsi="Comic Sans MS" w:cs="Aharoni"/>
          <w:sz w:val="28"/>
          <w:lang w:val="fi-FI"/>
        </w:rPr>
        <w:t xml:space="preserve"> pitäisi loukkaantua  siitä, että ehdotat heidän tuovan omat eväät. Sen sijaan he pahoittavat mielensä, jos lupaat kestitä heitä, mutta et teekään sitä. Vastaa kyselyihin ruokien ainesosista, mutta ellet tiedä tai ole täysin varma, sano se. Älä koskaan arvaile. Oma mörköni on hyvää tarkoittava mutta tietämätön lastenkutsujen emäntä, joka tarttuu poikaa käsivarresta ja sanoo: ”Kultaseni, varmasti täällä on paljon sellaista, mitä et voi syödä”, ja tarjoaa hänelle kakkua, pikkuleipiä ja pähkinävoilla päällystettyjä leipiä, joilla kaikilla on melko hyvät mahdollisuudet tappaa hänet. Sitten hän kysyy epävarmasti: ” Oliko se nyt maito vai vehnä, jota et voi syödä?”</w:t>
      </w:r>
    </w:p>
    <w:sectPr w:rsidR="00A92DB1" w:rsidRPr="00CA475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36E" w:rsidRDefault="0081336E" w:rsidP="0081336E">
      <w:pPr>
        <w:spacing w:after="0" w:line="240" w:lineRule="auto"/>
      </w:pPr>
      <w:r>
        <w:separator/>
      </w:r>
    </w:p>
  </w:endnote>
  <w:endnote w:type="continuationSeparator" w:id="0">
    <w:p w:rsidR="0081336E" w:rsidRDefault="0081336E" w:rsidP="008133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36E" w:rsidRDefault="0081336E" w:rsidP="0081336E">
      <w:pPr>
        <w:spacing w:after="0" w:line="240" w:lineRule="auto"/>
      </w:pPr>
      <w:r>
        <w:separator/>
      </w:r>
    </w:p>
  </w:footnote>
  <w:footnote w:type="continuationSeparator" w:id="0">
    <w:p w:rsidR="0081336E" w:rsidRDefault="0081336E" w:rsidP="008133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98674"/>
      <w:docPartObj>
        <w:docPartGallery w:val="Page Numbers (Margins)"/>
        <w:docPartUnique/>
      </w:docPartObj>
    </w:sdtPr>
    <w:sdtContent>
      <w:p w:rsidR="0081336E" w:rsidRDefault="0081336E">
        <w:pPr>
          <w:pStyle w:val="Yltunniste"/>
        </w:pPr>
        <w:r w:rsidRPr="00585839">
          <w:rPr>
            <w:noProof/>
            <w:lang w:val="fi-FI" w:eastAsia="zh-TW"/>
          </w:rPr>
          <w:pict>
            <v:oval id="_x0000_s1025" style="position:absolute;margin-left:0;margin-top:219.2pt;width:37.6pt;height:37.6pt;z-index:251660288;mso-top-percent:250;mso-position-horizontal:center;mso-position-horizontal-relative:left-margin-area;mso-position-vertical-relative:page;mso-top-percent:250;v-text-anchor:top" o:allowincell="f" fillcolor="#9bbb59 [3206]" stroked="f">
              <v:textbox style="mso-next-textbox:#_x0000_s1025" inset="0,,0">
                <w:txbxContent>
                  <w:p w:rsidR="0081336E" w:rsidRDefault="0081336E">
                    <w:pPr>
                      <w:jc w:val="right"/>
                      <w:rPr>
                        <w:rStyle w:val="Sivunumero"/>
                        <w:szCs w:val="24"/>
                      </w:rPr>
                    </w:pPr>
                    <w:r>
                      <w:rPr>
                        <w:lang w:val="fi-FI"/>
                      </w:rPr>
                      <w:fldChar w:fldCharType="begin"/>
                    </w:r>
                    <w:r>
                      <w:rPr>
                        <w:lang w:val="fi-FI"/>
                      </w:rPr>
                      <w:instrText xml:space="preserve"> PAGE    \* MERGEFORMAT </w:instrText>
                    </w:r>
                    <w:r>
                      <w:rPr>
                        <w:lang w:val="fi-FI"/>
                      </w:rPr>
                      <w:fldChar w:fldCharType="separate"/>
                    </w:r>
                    <w:r w:rsidR="001C3AE5" w:rsidRPr="001C3AE5">
                      <w:rPr>
                        <w:rStyle w:val="Sivunumero"/>
                        <w:b/>
                        <w:noProof/>
                        <w:color w:val="FFFFFF" w:themeColor="background1"/>
                        <w:sz w:val="24"/>
                        <w:szCs w:val="24"/>
                      </w:rPr>
                      <w:t>1</w:t>
                    </w:r>
                    <w:r>
                      <w:rPr>
                        <w:lang w:val="fi-FI"/>
                      </w:rPr>
                      <w:fldChar w:fldCharType="end"/>
                    </w:r>
                  </w:p>
                </w:txbxContent>
              </v:textbox>
              <w10:wrap anchorx="margin" anchory="page"/>
            </v:oval>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869ED"/>
    <w:multiLevelType w:val="hybridMultilevel"/>
    <w:tmpl w:val="1400B06C"/>
    <w:lvl w:ilvl="0" w:tplc="2B2CB644">
      <w:start w:val="1"/>
      <w:numFmt w:val="bullet"/>
      <w:lvlText w:val="♪"/>
      <w:lvlJc w:val="left"/>
      <w:pPr>
        <w:ind w:left="720" w:hanging="360"/>
      </w:pPr>
      <w:rPr>
        <w:rFonts w:ascii="Comic Sans MS" w:hAnsi="Comic Sans M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rsids>
    <w:rsidRoot w:val="0081336E"/>
    <w:rsid w:val="0013579A"/>
    <w:rsid w:val="001C3AE5"/>
    <w:rsid w:val="00214297"/>
    <w:rsid w:val="00345437"/>
    <w:rsid w:val="00357144"/>
    <w:rsid w:val="003F5376"/>
    <w:rsid w:val="00480683"/>
    <w:rsid w:val="00483AAE"/>
    <w:rsid w:val="005458A2"/>
    <w:rsid w:val="0068090B"/>
    <w:rsid w:val="007F5F26"/>
    <w:rsid w:val="0081336E"/>
    <w:rsid w:val="009344DB"/>
    <w:rsid w:val="00A92DB1"/>
    <w:rsid w:val="00AA2677"/>
    <w:rsid w:val="00AA2C9F"/>
    <w:rsid w:val="00CA475C"/>
    <w:rsid w:val="00EF237C"/>
    <w:rsid w:val="00F31E47"/>
    <w:rsid w:val="00F44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8133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81336E"/>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81336E"/>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81336E"/>
  </w:style>
  <w:style w:type="paragraph" w:styleId="Alatunniste">
    <w:name w:val="footer"/>
    <w:basedOn w:val="Normaali"/>
    <w:link w:val="AlatunnisteChar"/>
    <w:uiPriority w:val="99"/>
    <w:semiHidden/>
    <w:unhideWhenUsed/>
    <w:rsid w:val="0081336E"/>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81336E"/>
  </w:style>
  <w:style w:type="character" w:styleId="Sivunumero">
    <w:name w:val="page number"/>
    <w:basedOn w:val="Kappaleenoletusfontti"/>
    <w:uiPriority w:val="99"/>
    <w:unhideWhenUsed/>
    <w:rsid w:val="0081336E"/>
    <w:rPr>
      <w:rFonts w:eastAsiaTheme="minorEastAsia" w:cstheme="minorBidi"/>
      <w:bCs w:val="0"/>
      <w:iCs w:val="0"/>
      <w:szCs w:val="22"/>
      <w:lang w:val="fi-FI"/>
    </w:rPr>
  </w:style>
  <w:style w:type="table" w:styleId="TaulukkoRuudukko">
    <w:name w:val="Table Grid"/>
    <w:basedOn w:val="Normaalitaulukko"/>
    <w:uiPriority w:val="59"/>
    <w:rsid w:val="007F5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7F5F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1067</Words>
  <Characters>6082</Characters>
  <Application>Microsoft Office Word</Application>
  <DocSecurity>0</DocSecurity>
  <Lines>50</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2021-04-05T03:14:00Z</dcterms:created>
  <dcterms:modified xsi:type="dcterms:W3CDTF">2021-04-05T03:14:00Z</dcterms:modified>
</cp:coreProperties>
</file>